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B46CC">
        <w:trPr>
          <w:cantSplit/>
        </w:trPr>
        <w:tc>
          <w:tcPr>
            <w:tcW w:w="8856" w:type="dxa"/>
            <w:gridSpan w:val="6"/>
          </w:tcPr>
          <w:p w:rsidR="005B46CC" w:rsidRDefault="005B46CC">
            <w:pPr>
              <w:rPr>
                <w:rFonts w:ascii="Arial" w:hAnsi="Arial"/>
                <w:lang w:val="en-GB"/>
              </w:rPr>
            </w:pPr>
          </w:p>
          <w:p w:rsidR="002B5353" w:rsidRDefault="005B46CC" w:rsidP="002B535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2B5353">
                  <w:rPr>
                    <w:rFonts w:ascii="Arial" w:hAnsi="Arial"/>
                    <w:b/>
                    <w:sz w:val="28"/>
                    <w:lang w:val="en-GB"/>
                  </w:rPr>
                  <w:t>SAULT</w:t>
                </w:r>
              </w:smartTag>
              <w:r w:rsidR="002B5353">
                <w:rPr>
                  <w:rFonts w:ascii="Arial" w:hAnsi="Arial"/>
                  <w:b/>
                  <w:sz w:val="28"/>
                  <w:lang w:val="en-GB"/>
                </w:rPr>
                <w:t xml:space="preserve"> </w:t>
              </w:r>
              <w:smartTag w:uri="urn:schemas-microsoft-com:office:smarttags" w:element="PlaceType">
                <w:r w:rsidR="002B5353">
                  <w:rPr>
                    <w:rFonts w:ascii="Arial" w:hAnsi="Arial"/>
                    <w:b/>
                    <w:sz w:val="28"/>
                    <w:lang w:val="en-GB"/>
                  </w:rPr>
                  <w:t>COLLEGE</w:t>
                </w:r>
              </w:smartTag>
            </w:smartTag>
            <w:r w:rsidR="002B5353">
              <w:rPr>
                <w:rFonts w:ascii="Arial" w:hAnsi="Arial"/>
                <w:b/>
                <w:sz w:val="28"/>
                <w:lang w:val="en-GB"/>
              </w:rPr>
              <w:t xml:space="preserve"> OF APPLIED ARTS AND TECHNOLOGY</w:t>
            </w:r>
          </w:p>
          <w:p w:rsidR="002B5353" w:rsidRDefault="002B5353" w:rsidP="002B5353">
            <w:pPr>
              <w:rPr>
                <w:rFonts w:ascii="Arial" w:hAnsi="Arial"/>
                <w:b/>
                <w:sz w:val="28"/>
                <w:lang w:val="en-GB"/>
              </w:rPr>
            </w:pPr>
          </w:p>
          <w:p w:rsidR="002B5353" w:rsidRDefault="002B5353" w:rsidP="002B5353">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5353" w:rsidRDefault="002B5353" w:rsidP="002B5353">
            <w:pPr>
              <w:tabs>
                <w:tab w:val="center" w:pos="4560"/>
              </w:tabs>
              <w:rPr>
                <w:rFonts w:ascii="Arial" w:hAnsi="Arial"/>
                <w:lang w:val="en-GB"/>
              </w:rPr>
            </w:pPr>
          </w:p>
          <w:p w:rsidR="002B5353" w:rsidRDefault="00D958B8" w:rsidP="002B5353">
            <w:pPr>
              <w:jc w:val="center"/>
              <w:rPr>
                <w:rFonts w:ascii="Arial" w:hAnsi="Arial"/>
              </w:rPr>
            </w:pPr>
            <w:r w:rsidRPr="00D958B8">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2B5353" w:rsidRDefault="002B5353" w:rsidP="002B5353">
            <w:pPr>
              <w:jc w:val="center"/>
              <w:rPr>
                <w:rFonts w:ascii="Arial" w:hAnsi="Arial"/>
                <w:lang w:val="en-GB"/>
              </w:rPr>
            </w:pPr>
          </w:p>
          <w:p w:rsidR="002B5353" w:rsidRDefault="002B5353" w:rsidP="002B5353">
            <w:pPr>
              <w:pStyle w:val="Heading1"/>
              <w:rPr>
                <w:rFonts w:ascii="Arial" w:hAnsi="Arial"/>
                <w:sz w:val="28"/>
                <w:u w:val="none"/>
              </w:rPr>
            </w:pPr>
            <w:r>
              <w:rPr>
                <w:rFonts w:ascii="Arial" w:hAnsi="Arial"/>
                <w:sz w:val="28"/>
                <w:u w:val="none"/>
              </w:rPr>
              <w:t>COURSE OUTLINE</w:t>
            </w:r>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COURSE TITLE:</w:t>
            </w:r>
          </w:p>
          <w:p w:rsidR="005B46CC" w:rsidRDefault="005B46CC">
            <w:pPr>
              <w:rPr>
                <w:rFonts w:ascii="Arial" w:hAnsi="Arial"/>
                <w:b/>
              </w:rPr>
            </w:pPr>
          </w:p>
        </w:tc>
        <w:tc>
          <w:tcPr>
            <w:tcW w:w="6338" w:type="dxa"/>
            <w:gridSpan w:val="5"/>
          </w:tcPr>
          <w:p w:rsidR="005B46CC" w:rsidRPr="000B127D" w:rsidRDefault="004504FF">
            <w:pPr>
              <w:rPr>
                <w:rFonts w:ascii="Arial" w:hAnsi="Arial"/>
                <w:b/>
              </w:rPr>
            </w:pPr>
            <w:r>
              <w:rPr>
                <w:rFonts w:ascii="Arial" w:hAnsi="Arial"/>
                <w:b/>
              </w:rPr>
              <w:t xml:space="preserve">Kitchen </w:t>
            </w:r>
            <w:r w:rsidR="00174E04">
              <w:rPr>
                <w:rFonts w:ascii="Arial" w:hAnsi="Arial"/>
                <w:b/>
              </w:rPr>
              <w:t xml:space="preserve">Management - </w:t>
            </w:r>
            <w:r w:rsidR="008113AA">
              <w:rPr>
                <w:rFonts w:ascii="Arial" w:hAnsi="Arial"/>
                <w:b/>
              </w:rPr>
              <w:t>Advanced</w:t>
            </w:r>
          </w:p>
        </w:tc>
      </w:tr>
      <w:tr w:rsidR="005B46CC">
        <w:tc>
          <w:tcPr>
            <w:tcW w:w="2518" w:type="dxa"/>
          </w:tcPr>
          <w:p w:rsidR="005B46CC" w:rsidRDefault="005B46CC">
            <w:pPr>
              <w:rPr>
                <w:rFonts w:ascii="Arial" w:hAnsi="Arial"/>
                <w:b/>
                <w:lang w:val="en-GB"/>
              </w:rPr>
            </w:pPr>
            <w:r>
              <w:rPr>
                <w:rFonts w:ascii="Arial" w:hAnsi="Arial"/>
                <w:b/>
                <w:lang w:val="en-GB"/>
              </w:rPr>
              <w:t>CODE NO. :</w:t>
            </w:r>
          </w:p>
          <w:p w:rsidR="005B46CC" w:rsidRDefault="005B46CC">
            <w:pPr>
              <w:rPr>
                <w:rFonts w:ascii="Arial" w:hAnsi="Arial"/>
                <w:b/>
              </w:rPr>
            </w:pPr>
          </w:p>
        </w:tc>
        <w:tc>
          <w:tcPr>
            <w:tcW w:w="3402" w:type="dxa"/>
            <w:gridSpan w:val="2"/>
          </w:tcPr>
          <w:p w:rsidR="005B46CC" w:rsidRPr="000B127D" w:rsidRDefault="00C902D1">
            <w:pPr>
              <w:rPr>
                <w:rFonts w:ascii="Arial" w:hAnsi="Arial"/>
                <w:b/>
              </w:rPr>
            </w:pPr>
            <w:r w:rsidRPr="000B127D">
              <w:rPr>
                <w:rFonts w:ascii="Arial" w:hAnsi="Arial"/>
                <w:b/>
              </w:rPr>
              <w:t>FDS</w:t>
            </w:r>
            <w:r w:rsidR="007016B6" w:rsidRPr="000B127D">
              <w:rPr>
                <w:rFonts w:ascii="Arial" w:hAnsi="Arial"/>
                <w:b/>
              </w:rPr>
              <w:t>165</w:t>
            </w:r>
          </w:p>
        </w:tc>
        <w:tc>
          <w:tcPr>
            <w:tcW w:w="1701" w:type="dxa"/>
          </w:tcPr>
          <w:p w:rsidR="005B46CC" w:rsidRDefault="005B46CC">
            <w:pPr>
              <w:rPr>
                <w:rFonts w:ascii="Arial" w:hAnsi="Arial"/>
                <w:b/>
              </w:rPr>
            </w:pPr>
            <w:r>
              <w:rPr>
                <w:rFonts w:ascii="Arial" w:hAnsi="Arial"/>
                <w:b/>
                <w:lang w:val="en-GB"/>
              </w:rPr>
              <w:t>SEMESTER:</w:t>
            </w:r>
          </w:p>
        </w:tc>
        <w:tc>
          <w:tcPr>
            <w:tcW w:w="1235" w:type="dxa"/>
            <w:gridSpan w:val="2"/>
          </w:tcPr>
          <w:p w:rsidR="005B46CC" w:rsidRDefault="005B46CC">
            <w:pPr>
              <w:rPr>
                <w:rFonts w:ascii="Arial" w:hAnsi="Arial"/>
              </w:rPr>
            </w:pPr>
            <w:r>
              <w:rPr>
                <w:rFonts w:ascii="Arial" w:hAnsi="Arial"/>
              </w:rPr>
              <w:t>Two</w:t>
            </w:r>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PROGRAM:</w:t>
            </w:r>
          </w:p>
          <w:p w:rsidR="005B46CC" w:rsidRDefault="005B46CC">
            <w:pPr>
              <w:rPr>
                <w:rFonts w:ascii="Arial" w:hAnsi="Arial"/>
              </w:rPr>
            </w:pPr>
          </w:p>
        </w:tc>
        <w:tc>
          <w:tcPr>
            <w:tcW w:w="6338" w:type="dxa"/>
            <w:gridSpan w:val="5"/>
          </w:tcPr>
          <w:p w:rsidR="006415E7" w:rsidRPr="000B127D" w:rsidRDefault="008113AA">
            <w:pPr>
              <w:rPr>
                <w:rFonts w:ascii="Arial" w:hAnsi="Arial"/>
                <w:b/>
              </w:rPr>
            </w:pPr>
            <w:r>
              <w:rPr>
                <w:rFonts w:ascii="Arial" w:hAnsi="Arial"/>
                <w:b/>
              </w:rPr>
              <w:t>Culinary Skills</w:t>
            </w:r>
            <w:r w:rsidR="006415E7" w:rsidRPr="000B127D">
              <w:rPr>
                <w:rFonts w:ascii="Arial" w:hAnsi="Arial"/>
                <w:b/>
              </w:rPr>
              <w:t xml:space="preserve"> – Chef Training</w:t>
            </w:r>
          </w:p>
          <w:p w:rsidR="006415E7" w:rsidRPr="000B127D" w:rsidRDefault="008113AA">
            <w:pPr>
              <w:rPr>
                <w:rFonts w:ascii="Arial" w:hAnsi="Arial"/>
                <w:b/>
              </w:rPr>
            </w:pPr>
            <w:r>
              <w:rPr>
                <w:rFonts w:ascii="Arial" w:hAnsi="Arial"/>
                <w:b/>
              </w:rPr>
              <w:t>Culinary Management</w:t>
            </w:r>
          </w:p>
          <w:p w:rsidR="008113AA" w:rsidRDefault="008113AA">
            <w:pPr>
              <w:rPr>
                <w:rFonts w:ascii="Arial" w:hAnsi="Arial"/>
                <w:b/>
              </w:rPr>
            </w:pPr>
            <w:r>
              <w:rPr>
                <w:rFonts w:ascii="Arial" w:hAnsi="Arial"/>
                <w:b/>
              </w:rPr>
              <w:t>Coo</w:t>
            </w:r>
            <w:r w:rsidR="005A1747">
              <w:rPr>
                <w:rFonts w:ascii="Arial" w:hAnsi="Arial"/>
                <w:b/>
              </w:rPr>
              <w:t>k Apprentice</w:t>
            </w:r>
          </w:p>
          <w:p w:rsidR="008113AA" w:rsidRDefault="008113AA">
            <w:pPr>
              <w:rPr>
                <w:rFonts w:ascii="Arial" w:hAnsi="Arial"/>
                <w:b/>
              </w:rPr>
            </w:pPr>
            <w:r>
              <w:rPr>
                <w:rFonts w:ascii="Arial" w:hAnsi="Arial"/>
                <w:b/>
              </w:rPr>
              <w:t>Hospitality Management – Hotel &amp; Resort</w:t>
            </w:r>
          </w:p>
          <w:p w:rsidR="008113AA" w:rsidRPr="008113AA" w:rsidRDefault="008113AA">
            <w:pPr>
              <w:rPr>
                <w:rFonts w:ascii="Arial" w:hAnsi="Arial"/>
                <w:b/>
              </w:rPr>
            </w:pPr>
            <w:r>
              <w:rPr>
                <w:rFonts w:ascii="Arial" w:hAnsi="Arial"/>
                <w:b/>
              </w:rPr>
              <w:t>Hospitality Operations – Food &amp; Beverage</w:t>
            </w:r>
          </w:p>
        </w:tc>
      </w:tr>
      <w:tr w:rsidR="005B46CC">
        <w:trPr>
          <w:cantSplit/>
        </w:trPr>
        <w:tc>
          <w:tcPr>
            <w:tcW w:w="2518" w:type="dxa"/>
          </w:tcPr>
          <w:p w:rsidR="005505A3" w:rsidRDefault="005505A3">
            <w:pPr>
              <w:rPr>
                <w:rFonts w:ascii="Arial" w:hAnsi="Arial"/>
                <w:b/>
                <w:lang w:val="en-GB"/>
              </w:rPr>
            </w:pPr>
          </w:p>
          <w:p w:rsidR="005B46CC" w:rsidRDefault="005B46CC">
            <w:pPr>
              <w:rPr>
                <w:rFonts w:ascii="Arial" w:hAnsi="Arial"/>
                <w:b/>
                <w:lang w:val="en-GB"/>
              </w:rPr>
            </w:pPr>
            <w:r>
              <w:rPr>
                <w:rFonts w:ascii="Arial" w:hAnsi="Arial"/>
                <w:b/>
                <w:lang w:val="en-GB"/>
              </w:rPr>
              <w:t>AUTHOR:</w:t>
            </w:r>
          </w:p>
          <w:p w:rsidR="005B46CC" w:rsidRDefault="005B46CC">
            <w:pPr>
              <w:rPr>
                <w:rFonts w:ascii="Arial" w:hAnsi="Arial"/>
                <w:b/>
              </w:rPr>
            </w:pPr>
          </w:p>
          <w:p w:rsidR="000B127D" w:rsidRDefault="000B127D">
            <w:pPr>
              <w:rPr>
                <w:rFonts w:ascii="Arial" w:hAnsi="Arial"/>
                <w:b/>
              </w:rPr>
            </w:pPr>
          </w:p>
          <w:p w:rsidR="000B127D" w:rsidRPr="00771762" w:rsidRDefault="000B127D">
            <w:pPr>
              <w:rPr>
                <w:rFonts w:ascii="Arial" w:hAnsi="Arial"/>
                <w:b/>
              </w:rPr>
            </w:pPr>
            <w:r>
              <w:rPr>
                <w:rFonts w:ascii="Arial" w:hAnsi="Arial"/>
                <w:b/>
              </w:rPr>
              <w:t>INSTRUCTOR:</w:t>
            </w:r>
          </w:p>
        </w:tc>
        <w:tc>
          <w:tcPr>
            <w:tcW w:w="6338" w:type="dxa"/>
            <w:gridSpan w:val="5"/>
          </w:tcPr>
          <w:p w:rsidR="006A69AE" w:rsidRPr="00C71F36" w:rsidRDefault="006A69AE" w:rsidP="005A1747">
            <w:pPr>
              <w:pStyle w:val="Heading4"/>
              <w:rPr>
                <w:sz w:val="24"/>
                <w:szCs w:val="24"/>
                <w:lang w:val="de-DE"/>
              </w:rPr>
            </w:pPr>
            <w:r w:rsidRPr="00C71F36">
              <w:rPr>
                <w:rFonts w:ascii="Arial" w:hAnsi="Arial"/>
                <w:sz w:val="24"/>
                <w:szCs w:val="24"/>
              </w:rPr>
              <w:t>Sarah Birkenhauer</w:t>
            </w:r>
          </w:p>
          <w:p w:rsidR="006A69AE" w:rsidRPr="00C71F36" w:rsidRDefault="006A69AE" w:rsidP="005A1747">
            <w:pPr>
              <w:rPr>
                <w:rFonts w:ascii="Arial" w:hAnsi="Arial"/>
                <w:b/>
                <w:szCs w:val="24"/>
              </w:rPr>
            </w:pPr>
            <w:r w:rsidRPr="00C71F36">
              <w:rPr>
                <w:rFonts w:ascii="Arial" w:hAnsi="Arial"/>
                <w:b/>
                <w:szCs w:val="24"/>
              </w:rPr>
              <w:t>Professor of Culinary &amp; Hospitality</w:t>
            </w:r>
          </w:p>
          <w:p w:rsidR="006A69AE" w:rsidRPr="00C71F36" w:rsidRDefault="006A69AE" w:rsidP="006A69AE">
            <w:pPr>
              <w:rPr>
                <w:rFonts w:ascii="Arial" w:hAnsi="Arial"/>
                <w:b/>
                <w:szCs w:val="24"/>
              </w:rPr>
            </w:pPr>
            <w:r w:rsidRPr="00C71F36">
              <w:rPr>
                <w:rFonts w:ascii="Arial" w:hAnsi="Arial"/>
                <w:b/>
                <w:szCs w:val="24"/>
              </w:rPr>
              <w:t>(705) 759-2554 Ext.2588</w:t>
            </w:r>
          </w:p>
          <w:p w:rsidR="006A69AE" w:rsidRPr="00C71F36" w:rsidRDefault="006A69AE" w:rsidP="006A69AE">
            <w:pPr>
              <w:rPr>
                <w:rFonts w:ascii="Arial" w:hAnsi="Arial"/>
                <w:b/>
                <w:szCs w:val="24"/>
              </w:rPr>
            </w:pPr>
            <w:r w:rsidRPr="00C71F36">
              <w:rPr>
                <w:rFonts w:ascii="Arial" w:hAnsi="Arial"/>
                <w:b/>
                <w:szCs w:val="24"/>
              </w:rPr>
              <w:t>sarah.birkenhauer@saultcollege.ca</w:t>
            </w:r>
          </w:p>
          <w:p w:rsidR="005B46CC" w:rsidRPr="00C71F36" w:rsidRDefault="005B46CC" w:rsidP="00771762">
            <w:pPr>
              <w:rPr>
                <w:rFonts w:ascii="Arial" w:hAnsi="Arial"/>
                <w:b/>
                <w:szCs w:val="24"/>
              </w:rPr>
            </w:pPr>
          </w:p>
        </w:tc>
      </w:tr>
      <w:tr w:rsidR="005B46CC">
        <w:tc>
          <w:tcPr>
            <w:tcW w:w="2518" w:type="dxa"/>
          </w:tcPr>
          <w:p w:rsidR="005B46CC" w:rsidRDefault="005B46CC">
            <w:pPr>
              <w:rPr>
                <w:rFonts w:ascii="Arial" w:hAnsi="Arial"/>
                <w:b/>
                <w:lang w:val="en-GB"/>
              </w:rPr>
            </w:pPr>
            <w:r>
              <w:rPr>
                <w:rFonts w:ascii="Arial" w:hAnsi="Arial"/>
                <w:b/>
                <w:lang w:val="en-GB"/>
              </w:rPr>
              <w:t>DATE:</w:t>
            </w:r>
          </w:p>
          <w:p w:rsidR="005B46CC" w:rsidRDefault="005B46CC">
            <w:pPr>
              <w:rPr>
                <w:rFonts w:ascii="Arial" w:hAnsi="Arial"/>
              </w:rPr>
            </w:pPr>
          </w:p>
        </w:tc>
        <w:tc>
          <w:tcPr>
            <w:tcW w:w="1460" w:type="dxa"/>
          </w:tcPr>
          <w:p w:rsidR="005B46CC" w:rsidRDefault="005505A3">
            <w:pPr>
              <w:rPr>
                <w:rFonts w:ascii="Arial" w:hAnsi="Arial"/>
              </w:rPr>
            </w:pPr>
            <w:r>
              <w:rPr>
                <w:rFonts w:ascii="Arial" w:hAnsi="Arial"/>
              </w:rPr>
              <w:t>May</w:t>
            </w:r>
            <w:r w:rsidR="00771762">
              <w:rPr>
                <w:rFonts w:ascii="Arial" w:hAnsi="Arial"/>
              </w:rPr>
              <w:t xml:space="preserve">  </w:t>
            </w:r>
            <w:r w:rsidR="00454ADE">
              <w:rPr>
                <w:rFonts w:ascii="Arial" w:hAnsi="Arial"/>
              </w:rPr>
              <w:t>20</w:t>
            </w:r>
            <w:r w:rsidR="002B5353">
              <w:rPr>
                <w:rFonts w:ascii="Arial" w:hAnsi="Arial"/>
              </w:rPr>
              <w:t>1</w:t>
            </w:r>
            <w:r w:rsidR="001E5901">
              <w:rPr>
                <w:rFonts w:ascii="Arial" w:hAnsi="Arial"/>
              </w:rPr>
              <w:t>1</w:t>
            </w:r>
          </w:p>
        </w:tc>
        <w:tc>
          <w:tcPr>
            <w:tcW w:w="3690" w:type="dxa"/>
            <w:gridSpan w:val="3"/>
          </w:tcPr>
          <w:p w:rsidR="005B46CC" w:rsidRDefault="005B46CC">
            <w:pPr>
              <w:rPr>
                <w:rFonts w:ascii="Arial" w:hAnsi="Arial"/>
              </w:rPr>
            </w:pPr>
            <w:r>
              <w:rPr>
                <w:rFonts w:ascii="Arial" w:hAnsi="Arial"/>
                <w:b/>
                <w:lang w:val="en-GB"/>
              </w:rPr>
              <w:t>PREVIOUS OUTLINE DATED:</w:t>
            </w:r>
          </w:p>
        </w:tc>
        <w:tc>
          <w:tcPr>
            <w:tcW w:w="1188" w:type="dxa"/>
          </w:tcPr>
          <w:p w:rsidR="005B46CC" w:rsidRDefault="00C71F36">
            <w:pPr>
              <w:rPr>
                <w:rFonts w:ascii="Arial" w:hAnsi="Arial"/>
              </w:rPr>
            </w:pPr>
            <w:r>
              <w:rPr>
                <w:rFonts w:ascii="Arial" w:hAnsi="Arial"/>
              </w:rPr>
              <w:t>May</w:t>
            </w:r>
            <w:r w:rsidR="00771762">
              <w:rPr>
                <w:rFonts w:ascii="Arial" w:hAnsi="Arial"/>
              </w:rPr>
              <w:t xml:space="preserve"> </w:t>
            </w:r>
            <w:r w:rsidR="001E5901">
              <w:rPr>
                <w:rFonts w:ascii="Arial" w:hAnsi="Arial"/>
              </w:rPr>
              <w:t>2010</w:t>
            </w:r>
          </w:p>
        </w:tc>
      </w:tr>
      <w:tr w:rsidR="005B46CC">
        <w:trPr>
          <w:cantSplit/>
        </w:trPr>
        <w:tc>
          <w:tcPr>
            <w:tcW w:w="2518" w:type="dxa"/>
          </w:tcPr>
          <w:p w:rsidR="005B46CC" w:rsidRDefault="005B46CC">
            <w:pPr>
              <w:rPr>
                <w:rFonts w:ascii="Arial" w:hAnsi="Arial"/>
              </w:rPr>
            </w:pPr>
            <w:r>
              <w:rPr>
                <w:rFonts w:ascii="Arial" w:hAnsi="Arial"/>
                <w:b/>
                <w:lang w:val="en-GB"/>
              </w:rPr>
              <w:t>APPROVED:</w:t>
            </w:r>
          </w:p>
        </w:tc>
        <w:tc>
          <w:tcPr>
            <w:tcW w:w="5150" w:type="dxa"/>
            <w:gridSpan w:val="4"/>
          </w:tcPr>
          <w:p w:rsidR="005B46CC" w:rsidRDefault="00654459">
            <w:pPr>
              <w:jc w:val="center"/>
              <w:rPr>
                <w:rFonts w:ascii="Arial" w:hAnsi="Arial"/>
              </w:rPr>
            </w:pPr>
            <w:r>
              <w:rPr>
                <w:rFonts w:ascii="Arial" w:hAnsi="Arial"/>
              </w:rPr>
              <w:t>“Penny Perrier”</w:t>
            </w:r>
          </w:p>
        </w:tc>
        <w:tc>
          <w:tcPr>
            <w:tcW w:w="1188" w:type="dxa"/>
          </w:tcPr>
          <w:p w:rsidR="005B46CC" w:rsidRDefault="00746F9A">
            <w:pPr>
              <w:rPr>
                <w:rFonts w:ascii="Arial" w:hAnsi="Arial"/>
              </w:rPr>
            </w:pPr>
            <w:r>
              <w:rPr>
                <w:rFonts w:ascii="Arial" w:hAnsi="Arial"/>
              </w:rPr>
              <w:t>June/1</w:t>
            </w:r>
            <w:r w:rsidR="001E5901">
              <w:rPr>
                <w:rFonts w:ascii="Arial" w:hAnsi="Arial"/>
              </w:rPr>
              <w:t>1</w:t>
            </w:r>
          </w:p>
        </w:tc>
      </w:tr>
      <w:tr w:rsidR="005B46CC">
        <w:trPr>
          <w:cantSplit/>
        </w:trPr>
        <w:tc>
          <w:tcPr>
            <w:tcW w:w="2518" w:type="dxa"/>
          </w:tcPr>
          <w:p w:rsidR="005B46CC" w:rsidRDefault="005B46CC">
            <w:pPr>
              <w:rPr>
                <w:rFonts w:ascii="Arial" w:hAnsi="Arial"/>
              </w:rPr>
            </w:pPr>
          </w:p>
        </w:tc>
        <w:tc>
          <w:tcPr>
            <w:tcW w:w="5150" w:type="dxa"/>
            <w:gridSpan w:val="4"/>
          </w:tcPr>
          <w:p w:rsidR="005B46CC" w:rsidRDefault="005B46CC">
            <w:pPr>
              <w:pStyle w:val="Heading2"/>
              <w:rPr>
                <w:rFonts w:ascii="Arial" w:hAnsi="Arial"/>
                <w:lang w:val="en-US"/>
              </w:rPr>
            </w:pPr>
            <w:r>
              <w:rPr>
                <w:rFonts w:ascii="Arial" w:hAnsi="Arial"/>
                <w:lang w:val="en-US"/>
              </w:rPr>
              <w:t>__________________________________</w:t>
            </w:r>
          </w:p>
          <w:p w:rsidR="005B46CC" w:rsidRDefault="006415E7">
            <w:pPr>
              <w:pStyle w:val="Heading2"/>
              <w:rPr>
                <w:rFonts w:ascii="Arial" w:hAnsi="Arial"/>
                <w:lang w:val="en-US"/>
              </w:rPr>
            </w:pPr>
            <w:r>
              <w:rPr>
                <w:rFonts w:ascii="Arial" w:hAnsi="Arial"/>
                <w:lang w:val="en-US"/>
              </w:rPr>
              <w:t>CHAIR</w:t>
            </w:r>
          </w:p>
        </w:tc>
        <w:tc>
          <w:tcPr>
            <w:tcW w:w="1188" w:type="dxa"/>
          </w:tcPr>
          <w:p w:rsidR="005B46CC" w:rsidRDefault="005B46CC">
            <w:pPr>
              <w:rPr>
                <w:rFonts w:ascii="Arial" w:hAnsi="Arial"/>
                <w:b/>
                <w:lang w:val="en-GB"/>
              </w:rPr>
            </w:pPr>
            <w:r>
              <w:rPr>
                <w:rFonts w:ascii="Arial" w:hAnsi="Arial"/>
                <w:b/>
                <w:lang w:val="en-GB"/>
              </w:rPr>
              <w:t>_______</w:t>
            </w:r>
          </w:p>
          <w:p w:rsidR="005B46CC" w:rsidRDefault="005B46CC">
            <w:pPr>
              <w:jc w:val="center"/>
              <w:rPr>
                <w:rFonts w:ascii="Arial" w:hAnsi="Arial"/>
              </w:rPr>
            </w:pPr>
            <w:r>
              <w:rPr>
                <w:rFonts w:ascii="Arial" w:hAnsi="Arial"/>
                <w:b/>
                <w:lang w:val="en-GB"/>
              </w:rPr>
              <w:t>DATE</w:t>
            </w:r>
          </w:p>
        </w:tc>
      </w:tr>
      <w:tr w:rsidR="005B46CC">
        <w:trPr>
          <w:cantSplit/>
        </w:trPr>
        <w:tc>
          <w:tcPr>
            <w:tcW w:w="2518" w:type="dxa"/>
          </w:tcPr>
          <w:p w:rsidR="005B46CC" w:rsidRDefault="005B46CC">
            <w:pPr>
              <w:rPr>
                <w:rFonts w:ascii="Arial" w:hAnsi="Arial"/>
                <w:b/>
                <w:lang w:val="en-GB"/>
              </w:rPr>
            </w:pPr>
            <w:r>
              <w:rPr>
                <w:rFonts w:ascii="Arial" w:hAnsi="Arial"/>
                <w:b/>
                <w:lang w:val="en-GB"/>
              </w:rPr>
              <w:t>TOTAL CREDITS:</w:t>
            </w:r>
          </w:p>
          <w:p w:rsidR="005B46CC" w:rsidRDefault="005B46CC">
            <w:pPr>
              <w:rPr>
                <w:rFonts w:ascii="Arial" w:hAnsi="Arial"/>
              </w:rPr>
            </w:pPr>
          </w:p>
        </w:tc>
        <w:tc>
          <w:tcPr>
            <w:tcW w:w="6338" w:type="dxa"/>
            <w:gridSpan w:val="5"/>
          </w:tcPr>
          <w:p w:rsidR="005B46CC" w:rsidRDefault="006415E7">
            <w:pPr>
              <w:rPr>
                <w:rFonts w:ascii="Arial" w:hAnsi="Arial"/>
              </w:rPr>
            </w:pPr>
            <w:r>
              <w:rPr>
                <w:rFonts w:ascii="Arial" w:hAnsi="Arial"/>
              </w:rPr>
              <w:t>5</w:t>
            </w:r>
          </w:p>
        </w:tc>
      </w:tr>
      <w:tr w:rsidR="005B46CC">
        <w:trPr>
          <w:cantSplit/>
        </w:trPr>
        <w:tc>
          <w:tcPr>
            <w:tcW w:w="2518" w:type="dxa"/>
          </w:tcPr>
          <w:p w:rsidR="005B46CC" w:rsidRDefault="005B46CC">
            <w:pPr>
              <w:rPr>
                <w:rFonts w:ascii="Arial" w:hAnsi="Arial"/>
                <w:b/>
                <w:lang w:val="en-GB"/>
              </w:rPr>
            </w:pPr>
            <w:r>
              <w:rPr>
                <w:rFonts w:ascii="Arial" w:hAnsi="Arial"/>
                <w:b/>
                <w:lang w:val="en-GB"/>
              </w:rPr>
              <w:t>PREREQUISITE(S):</w:t>
            </w:r>
          </w:p>
          <w:p w:rsidR="005B46CC" w:rsidRDefault="005B46CC">
            <w:pPr>
              <w:rPr>
                <w:rFonts w:ascii="Arial" w:hAnsi="Arial"/>
              </w:rPr>
            </w:pPr>
          </w:p>
        </w:tc>
        <w:tc>
          <w:tcPr>
            <w:tcW w:w="6338" w:type="dxa"/>
            <w:gridSpan w:val="5"/>
          </w:tcPr>
          <w:p w:rsidR="005B46CC" w:rsidRDefault="00C902D1">
            <w:pPr>
              <w:rPr>
                <w:rFonts w:ascii="Arial" w:hAnsi="Arial"/>
              </w:rPr>
            </w:pPr>
            <w:r>
              <w:rPr>
                <w:rFonts w:ascii="Arial" w:hAnsi="Arial"/>
              </w:rPr>
              <w:t xml:space="preserve">FDS126 - </w:t>
            </w:r>
            <w:r w:rsidR="004F11C8">
              <w:rPr>
                <w:rFonts w:ascii="Arial" w:hAnsi="Arial"/>
              </w:rPr>
              <w:t>Kitchen Management (Basic)</w:t>
            </w:r>
            <w:r w:rsidR="007016B6">
              <w:rPr>
                <w:rFonts w:ascii="Arial" w:hAnsi="Arial"/>
              </w:rPr>
              <w:t xml:space="preserve"> </w:t>
            </w:r>
          </w:p>
        </w:tc>
      </w:tr>
      <w:tr w:rsidR="005B46CC">
        <w:trPr>
          <w:cantSplit/>
        </w:trPr>
        <w:tc>
          <w:tcPr>
            <w:tcW w:w="2518" w:type="dxa"/>
          </w:tcPr>
          <w:p w:rsidR="005B46CC" w:rsidRPr="003F47DD" w:rsidRDefault="005B46CC">
            <w:pPr>
              <w:rPr>
                <w:rFonts w:ascii="Arial" w:hAnsi="Arial"/>
                <w:b/>
                <w:lang w:val="en-GB"/>
              </w:rPr>
            </w:pPr>
            <w:r>
              <w:rPr>
                <w:rFonts w:ascii="Arial" w:hAnsi="Arial"/>
                <w:b/>
                <w:lang w:val="en-GB"/>
              </w:rPr>
              <w:t>HOURS/WEEK:</w:t>
            </w:r>
          </w:p>
        </w:tc>
        <w:tc>
          <w:tcPr>
            <w:tcW w:w="6338" w:type="dxa"/>
            <w:gridSpan w:val="5"/>
          </w:tcPr>
          <w:p w:rsidR="005B46CC" w:rsidRDefault="005B46CC">
            <w:pPr>
              <w:rPr>
                <w:rFonts w:ascii="Arial" w:hAnsi="Arial"/>
              </w:rPr>
            </w:pPr>
            <w:r>
              <w:rPr>
                <w:rFonts w:ascii="Arial" w:hAnsi="Arial"/>
              </w:rPr>
              <w:t>4</w:t>
            </w:r>
          </w:p>
        </w:tc>
      </w:tr>
      <w:tr w:rsidR="005B46CC">
        <w:trPr>
          <w:cantSplit/>
        </w:trPr>
        <w:tc>
          <w:tcPr>
            <w:tcW w:w="8856" w:type="dxa"/>
            <w:gridSpan w:val="6"/>
          </w:tcPr>
          <w:p w:rsidR="005B46CC" w:rsidRDefault="001E5901">
            <w:pPr>
              <w:pStyle w:val="Heading2"/>
              <w:tabs>
                <w:tab w:val="center" w:pos="4560"/>
              </w:tabs>
              <w:rPr>
                <w:rFonts w:ascii="Arial" w:hAnsi="Arial"/>
              </w:rPr>
            </w:pPr>
            <w:r>
              <w:rPr>
                <w:rFonts w:ascii="Arial" w:hAnsi="Arial"/>
              </w:rPr>
              <w:t>Copyright ©2011</w:t>
            </w:r>
            <w:r w:rsidR="005B46CC">
              <w:rPr>
                <w:rFonts w:ascii="Arial" w:hAnsi="Arial"/>
              </w:rPr>
              <w:t>The Sault College of Applied Arts &amp; Technology</w:t>
            </w:r>
          </w:p>
          <w:p w:rsidR="005B46CC" w:rsidRDefault="005B46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B46CC" w:rsidRDefault="005B46C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B46CC">
        <w:trPr>
          <w:cantSplit/>
        </w:trPr>
        <w:tc>
          <w:tcPr>
            <w:tcW w:w="8856" w:type="dxa"/>
            <w:gridSpan w:val="6"/>
          </w:tcPr>
          <w:p w:rsidR="005B46CC" w:rsidRDefault="005B46CC">
            <w:pPr>
              <w:pStyle w:val="Heading2"/>
              <w:tabs>
                <w:tab w:val="center" w:pos="4560"/>
              </w:tabs>
              <w:rPr>
                <w:rFonts w:ascii="Arial" w:hAnsi="Arial"/>
                <w:b w:val="0"/>
              </w:rPr>
            </w:pPr>
            <w:r>
              <w:rPr>
                <w:rFonts w:ascii="Arial" w:hAnsi="Arial"/>
                <w:b w:val="0"/>
                <w:i/>
              </w:rPr>
              <w:t xml:space="preserve">For additional information, please contact </w:t>
            </w:r>
            <w:r w:rsidR="006415E7">
              <w:rPr>
                <w:rFonts w:ascii="Arial" w:hAnsi="Arial"/>
                <w:b w:val="0"/>
                <w:i/>
              </w:rPr>
              <w:t>Penny Perrier</w:t>
            </w:r>
          </w:p>
        </w:tc>
      </w:tr>
      <w:tr w:rsidR="005B46CC">
        <w:trPr>
          <w:cantSplit/>
        </w:trPr>
        <w:tc>
          <w:tcPr>
            <w:tcW w:w="8856" w:type="dxa"/>
            <w:gridSpan w:val="6"/>
          </w:tcPr>
          <w:p w:rsidR="005B46CC" w:rsidRDefault="006415E7" w:rsidP="00771762">
            <w:pPr>
              <w:tabs>
                <w:tab w:val="center" w:pos="4560"/>
              </w:tabs>
              <w:jc w:val="center"/>
              <w:rPr>
                <w:rFonts w:ascii="Arial" w:hAnsi="Arial"/>
                <w:i/>
                <w:lang w:val="en-GB"/>
              </w:rPr>
            </w:pPr>
            <w:r>
              <w:rPr>
                <w:rFonts w:ascii="Arial" w:hAnsi="Arial"/>
                <w:i/>
                <w:lang w:val="en-GB"/>
              </w:rPr>
              <w:t xml:space="preserve">Chair, </w:t>
            </w:r>
            <w:r w:rsidR="00771762">
              <w:rPr>
                <w:rFonts w:ascii="Arial" w:hAnsi="Arial"/>
                <w:i/>
                <w:lang w:val="en-GB"/>
              </w:rPr>
              <w:t xml:space="preserve">School of </w:t>
            </w:r>
            <w:r w:rsidR="00174E04">
              <w:rPr>
                <w:rFonts w:ascii="Arial" w:hAnsi="Arial"/>
                <w:i/>
                <w:lang w:val="en-GB"/>
              </w:rPr>
              <w:t>Business</w:t>
            </w:r>
          </w:p>
        </w:tc>
      </w:tr>
      <w:tr w:rsidR="005B46CC">
        <w:trPr>
          <w:cantSplit/>
        </w:trPr>
        <w:tc>
          <w:tcPr>
            <w:tcW w:w="8856" w:type="dxa"/>
            <w:gridSpan w:val="6"/>
          </w:tcPr>
          <w:p w:rsidR="005B46CC" w:rsidRDefault="005B46CC">
            <w:pPr>
              <w:tabs>
                <w:tab w:val="center" w:pos="4560"/>
              </w:tabs>
              <w:jc w:val="center"/>
              <w:rPr>
                <w:rFonts w:ascii="Arial" w:hAnsi="Arial"/>
              </w:rPr>
            </w:pPr>
            <w:r>
              <w:rPr>
                <w:rFonts w:ascii="Arial" w:hAnsi="Arial"/>
                <w:i/>
                <w:lang w:val="en-GB"/>
              </w:rPr>
              <w:t xml:space="preserve">(705) 759-2554, Ext. </w:t>
            </w:r>
            <w:r w:rsidR="00F50078">
              <w:rPr>
                <w:rFonts w:ascii="Arial" w:hAnsi="Arial"/>
                <w:i/>
                <w:lang w:val="en-GB"/>
              </w:rPr>
              <w:t>2</w:t>
            </w:r>
            <w:r w:rsidR="006415E7">
              <w:rPr>
                <w:rFonts w:ascii="Arial" w:hAnsi="Arial"/>
                <w:i/>
                <w:lang w:val="en-GB"/>
              </w:rPr>
              <w:t>754</w:t>
            </w:r>
          </w:p>
        </w:tc>
      </w:tr>
    </w:tbl>
    <w:tbl>
      <w:tblPr>
        <w:tblpPr w:leftFromText="180" w:rightFromText="180" w:vertAnchor="text" w:horzAnchor="margin" w:tblpY="-634"/>
        <w:tblW w:w="0" w:type="auto"/>
        <w:tblLayout w:type="fixed"/>
        <w:tblLook w:val="0000"/>
      </w:tblPr>
      <w:tblGrid>
        <w:gridCol w:w="675"/>
        <w:gridCol w:w="8181"/>
      </w:tblGrid>
      <w:tr w:rsidR="0094632F" w:rsidTr="0094632F">
        <w:tc>
          <w:tcPr>
            <w:tcW w:w="675" w:type="dxa"/>
          </w:tcPr>
          <w:p w:rsidR="0094632F" w:rsidRDefault="0094632F" w:rsidP="0094632F">
            <w:pPr>
              <w:rPr>
                <w:rFonts w:ascii="Arial" w:hAnsi="Arial"/>
                <w:b/>
              </w:rPr>
            </w:pPr>
            <w:r>
              <w:rPr>
                <w:rFonts w:ascii="Arial" w:hAnsi="Arial"/>
                <w:b/>
              </w:rPr>
              <w:lastRenderedPageBreak/>
              <w:t>I.</w:t>
            </w:r>
          </w:p>
        </w:tc>
        <w:tc>
          <w:tcPr>
            <w:tcW w:w="8181" w:type="dxa"/>
          </w:tcPr>
          <w:p w:rsidR="0094632F" w:rsidRDefault="0094632F" w:rsidP="0094632F">
            <w:pPr>
              <w:rPr>
                <w:rFonts w:ascii="Arial" w:hAnsi="Arial"/>
                <w:b/>
              </w:rPr>
            </w:pPr>
            <w:r>
              <w:rPr>
                <w:rFonts w:ascii="Arial" w:hAnsi="Arial"/>
                <w:b/>
              </w:rPr>
              <w:t>COURSE DESCRIPTION:</w:t>
            </w:r>
          </w:p>
          <w:p w:rsidR="0094632F" w:rsidRDefault="0094632F" w:rsidP="0094632F">
            <w:pPr>
              <w:rPr>
                <w:rFonts w:ascii="Arial" w:hAnsi="Arial"/>
                <w:b/>
              </w:rPr>
            </w:pPr>
          </w:p>
          <w:p w:rsidR="0094632F" w:rsidRDefault="0094632F" w:rsidP="0094632F">
            <w:pPr>
              <w:ind w:left="360"/>
              <w:rPr>
                <w:rFonts w:ascii="Arial" w:hAnsi="Arial" w:cs="Arial"/>
                <w:lang w:val="en-GB"/>
              </w:rPr>
            </w:pPr>
            <w:r w:rsidRPr="00FD07F9">
              <w:rPr>
                <w:rFonts w:ascii="Arial" w:hAnsi="Arial" w:cs="Arial"/>
                <w:lang w:val="en-GB"/>
              </w:rPr>
              <w:t>This course will provide the students with the opportunity to further develop their managerial knowledge and skills.  The students will gain an understanding of how to control costs in food and beverage operations.  The focus will be on food and beverage, labour and revenue control.   In today’s economic climate of financial cutbacks, this course will provide the students with a concrete understanding of the importance of cost reduction while improving the quality of products and service to ensure the overall success of the hospitality industry.</w:t>
            </w:r>
          </w:p>
          <w:p w:rsidR="0094632F" w:rsidRPr="00FD07F9" w:rsidRDefault="0094632F" w:rsidP="0094632F">
            <w:pPr>
              <w:ind w:left="360"/>
              <w:rPr>
                <w:rFonts w:ascii="Arial" w:hAnsi="Arial" w:cs="Arial"/>
              </w:rPr>
            </w:pPr>
            <w:r>
              <w:rPr>
                <w:rFonts w:ascii="Arial" w:hAnsi="Arial" w:cs="Arial"/>
                <w:lang w:val="en-GB"/>
              </w:rPr>
              <w:t>Students will be able to continue to apply their knowledge and skills in the advanced operation of the Gallery restaurant.</w:t>
            </w:r>
          </w:p>
        </w:tc>
      </w:tr>
    </w:tbl>
    <w:p w:rsidR="005B46CC" w:rsidRDefault="005B46CC">
      <w:pPr>
        <w:tabs>
          <w:tab w:val="center" w:pos="4560"/>
        </w:tabs>
        <w:rPr>
          <w:rFonts w:ascii="Arial" w:hAnsi="Arial"/>
          <w:lang w:val="en-GB"/>
        </w:rPr>
      </w:pPr>
    </w:p>
    <w:p w:rsidR="005B46CC" w:rsidRDefault="005B46CC">
      <w:pPr>
        <w:rPr>
          <w:rFonts w:ascii="Arial" w:hAnsi="Arial"/>
        </w:rPr>
      </w:pPr>
    </w:p>
    <w:tbl>
      <w:tblPr>
        <w:tblW w:w="0" w:type="auto"/>
        <w:tblLayout w:type="fixed"/>
        <w:tblLook w:val="0000"/>
      </w:tblPr>
      <w:tblGrid>
        <w:gridCol w:w="675"/>
        <w:gridCol w:w="567"/>
        <w:gridCol w:w="7614"/>
      </w:tblGrid>
      <w:tr w:rsidR="005B46CC">
        <w:trPr>
          <w:cantSplit/>
        </w:trPr>
        <w:tc>
          <w:tcPr>
            <w:tcW w:w="675" w:type="dxa"/>
          </w:tcPr>
          <w:p w:rsidR="005B46CC" w:rsidRDefault="005B46CC">
            <w:pPr>
              <w:rPr>
                <w:rFonts w:ascii="Arial" w:hAnsi="Arial"/>
                <w:b/>
              </w:rPr>
            </w:pPr>
            <w:r>
              <w:rPr>
                <w:rFonts w:ascii="Arial" w:hAnsi="Arial"/>
                <w:b/>
              </w:rPr>
              <w:t>II.</w:t>
            </w:r>
          </w:p>
        </w:tc>
        <w:tc>
          <w:tcPr>
            <w:tcW w:w="8181" w:type="dxa"/>
            <w:gridSpan w:val="2"/>
          </w:tcPr>
          <w:p w:rsidR="005B46CC" w:rsidRDefault="005B46CC">
            <w:pPr>
              <w:rPr>
                <w:rFonts w:ascii="Arial" w:hAnsi="Arial"/>
                <w:b/>
              </w:rPr>
            </w:pPr>
            <w:r>
              <w:rPr>
                <w:rFonts w:ascii="Arial" w:hAnsi="Arial"/>
                <w:b/>
              </w:rPr>
              <w:t>LEARNING OUTCOMES AND ELEMENTS OF THE PERFORMANCE:</w:t>
            </w:r>
          </w:p>
          <w:p w:rsidR="005B46CC" w:rsidRDefault="005B46CC">
            <w:pPr>
              <w:rPr>
                <w:rFonts w:ascii="Arial" w:hAnsi="Arial"/>
              </w:rPr>
            </w:pPr>
          </w:p>
        </w:tc>
      </w:tr>
      <w:tr w:rsidR="005B46CC">
        <w:trPr>
          <w:cantSplit/>
        </w:trPr>
        <w:tc>
          <w:tcPr>
            <w:tcW w:w="675" w:type="dxa"/>
          </w:tcPr>
          <w:p w:rsidR="005B46CC" w:rsidRDefault="005B46CC">
            <w:pPr>
              <w:rPr>
                <w:rFonts w:ascii="Arial" w:hAnsi="Arial"/>
              </w:rPr>
            </w:pPr>
          </w:p>
        </w:tc>
        <w:tc>
          <w:tcPr>
            <w:tcW w:w="8181" w:type="dxa"/>
            <w:gridSpan w:val="2"/>
          </w:tcPr>
          <w:p w:rsidR="005B46CC" w:rsidRDefault="005B46CC">
            <w:pPr>
              <w:rPr>
                <w:rFonts w:ascii="Arial" w:hAnsi="Arial"/>
              </w:rPr>
            </w:pPr>
            <w:r>
              <w:rPr>
                <w:rFonts w:ascii="Arial" w:hAnsi="Arial"/>
              </w:rPr>
              <w:t>Upon successful completion of this course, the student will demonstrate the ability to:</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1.</w:t>
            </w:r>
          </w:p>
        </w:tc>
        <w:tc>
          <w:tcPr>
            <w:tcW w:w="7614" w:type="dxa"/>
          </w:tcPr>
          <w:p w:rsidR="005B46CC" w:rsidRDefault="005D13C7" w:rsidP="005D13C7">
            <w:pPr>
              <w:rPr>
                <w:rFonts w:ascii="Arial" w:hAnsi="Arial"/>
                <w:b/>
              </w:rPr>
            </w:pPr>
            <w:r>
              <w:rPr>
                <w:rFonts w:ascii="Arial" w:hAnsi="Arial"/>
                <w:b/>
              </w:rPr>
              <w:t>Develop Cost Control Understanding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u w:val="single"/>
              </w:rPr>
            </w:pPr>
            <w:r>
              <w:rPr>
                <w:rFonts w:ascii="Arial" w:hAnsi="Arial"/>
                <w:u w:val="single"/>
              </w:rPr>
              <w:t>Potential Elements of the Performance:</w:t>
            </w:r>
          </w:p>
          <w:p w:rsidR="005B46CC" w:rsidRDefault="005D13C7" w:rsidP="005D13C7">
            <w:pPr>
              <w:numPr>
                <w:ilvl w:val="0"/>
                <w:numId w:val="14"/>
              </w:numPr>
              <w:rPr>
                <w:rFonts w:ascii="Arial" w:hAnsi="Arial"/>
              </w:rPr>
            </w:pPr>
            <w:r>
              <w:rPr>
                <w:rFonts w:ascii="Arial" w:hAnsi="Arial"/>
              </w:rPr>
              <w:t xml:space="preserve">List </w:t>
            </w:r>
            <w:r w:rsidR="00F53F55">
              <w:rPr>
                <w:rFonts w:ascii="Arial" w:hAnsi="Arial"/>
              </w:rPr>
              <w:t xml:space="preserve">and </w:t>
            </w:r>
            <w:r w:rsidR="00344358">
              <w:rPr>
                <w:rFonts w:ascii="Arial" w:hAnsi="Arial"/>
              </w:rPr>
              <w:t xml:space="preserve">define </w:t>
            </w:r>
            <w:r w:rsidR="00F53F55">
              <w:rPr>
                <w:rFonts w:ascii="Arial" w:hAnsi="Arial"/>
              </w:rPr>
              <w:t>the purpose of cost c</w:t>
            </w:r>
            <w:r>
              <w:rPr>
                <w:rFonts w:ascii="Arial" w:hAnsi="Arial"/>
              </w:rPr>
              <w:t>ontrol</w:t>
            </w:r>
          </w:p>
          <w:p w:rsidR="005D13C7" w:rsidRDefault="00F53F55" w:rsidP="005D13C7">
            <w:pPr>
              <w:numPr>
                <w:ilvl w:val="0"/>
                <w:numId w:val="14"/>
              </w:numPr>
              <w:rPr>
                <w:rFonts w:ascii="Arial" w:hAnsi="Arial"/>
              </w:rPr>
            </w:pPr>
            <w:r>
              <w:rPr>
                <w:rFonts w:ascii="Arial" w:hAnsi="Arial"/>
              </w:rPr>
              <w:t>Why r</w:t>
            </w:r>
            <w:r w:rsidR="005D13C7">
              <w:rPr>
                <w:rFonts w:ascii="Arial" w:hAnsi="Arial"/>
              </w:rPr>
              <w:t>estaurant</w:t>
            </w:r>
            <w:r w:rsidR="00344358">
              <w:rPr>
                <w:rFonts w:ascii="Arial" w:hAnsi="Arial"/>
              </w:rPr>
              <w:t>s</w:t>
            </w:r>
            <w:r w:rsidR="005D13C7">
              <w:rPr>
                <w:rFonts w:ascii="Arial" w:hAnsi="Arial"/>
              </w:rPr>
              <w:t xml:space="preserve"> succeed</w:t>
            </w:r>
          </w:p>
          <w:p w:rsidR="005D13C7" w:rsidRDefault="00F53F55" w:rsidP="005D13C7">
            <w:pPr>
              <w:numPr>
                <w:ilvl w:val="0"/>
                <w:numId w:val="14"/>
              </w:numPr>
              <w:rPr>
                <w:rFonts w:ascii="Arial" w:hAnsi="Arial"/>
              </w:rPr>
            </w:pPr>
            <w:r>
              <w:rPr>
                <w:rFonts w:ascii="Arial" w:hAnsi="Arial"/>
              </w:rPr>
              <w:t>Explain m</w:t>
            </w:r>
            <w:r w:rsidR="008E0034">
              <w:rPr>
                <w:rFonts w:ascii="Arial" w:hAnsi="Arial"/>
              </w:rPr>
              <w:t>anage</w:t>
            </w:r>
            <w:r>
              <w:rPr>
                <w:rFonts w:ascii="Arial" w:hAnsi="Arial"/>
              </w:rPr>
              <w:t>ments role in cost c</w:t>
            </w:r>
            <w:r w:rsidR="008E0034">
              <w:rPr>
                <w:rFonts w:ascii="Arial" w:hAnsi="Arial"/>
              </w:rPr>
              <w:t>ontrols</w:t>
            </w:r>
          </w:p>
          <w:p w:rsidR="008E0034" w:rsidRDefault="00F53F55" w:rsidP="005D13C7">
            <w:pPr>
              <w:numPr>
                <w:ilvl w:val="0"/>
                <w:numId w:val="14"/>
              </w:numPr>
              <w:rPr>
                <w:rFonts w:ascii="Arial" w:hAnsi="Arial"/>
              </w:rPr>
            </w:pPr>
            <w:r>
              <w:rPr>
                <w:rFonts w:ascii="Arial" w:hAnsi="Arial"/>
              </w:rPr>
              <w:t>Explain d</w:t>
            </w:r>
            <w:r w:rsidR="008E0034">
              <w:rPr>
                <w:rFonts w:ascii="Arial" w:hAnsi="Arial"/>
              </w:rPr>
              <w:t>epreciation</w:t>
            </w:r>
          </w:p>
          <w:p w:rsidR="00344358" w:rsidRDefault="00344358" w:rsidP="005D13C7">
            <w:pPr>
              <w:numPr>
                <w:ilvl w:val="0"/>
                <w:numId w:val="14"/>
              </w:numPr>
              <w:rPr>
                <w:rFonts w:ascii="Arial" w:hAnsi="Arial"/>
              </w:rPr>
            </w:pPr>
            <w:r>
              <w:rPr>
                <w:rFonts w:ascii="Arial" w:hAnsi="Arial"/>
              </w:rPr>
              <w:t>Identify the various types of costs</w:t>
            </w:r>
          </w:p>
          <w:p w:rsidR="005A1747"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2.</w:t>
            </w:r>
          </w:p>
        </w:tc>
        <w:tc>
          <w:tcPr>
            <w:tcW w:w="7614" w:type="dxa"/>
          </w:tcPr>
          <w:p w:rsidR="005B46CC" w:rsidRDefault="008E0034" w:rsidP="008E0034">
            <w:pPr>
              <w:rPr>
                <w:rFonts w:ascii="Arial" w:hAnsi="Arial"/>
                <w:b/>
              </w:rPr>
            </w:pPr>
            <w:r>
              <w:rPr>
                <w:rFonts w:ascii="Arial" w:hAnsi="Arial"/>
                <w:b/>
              </w:rPr>
              <w:t>Overview of Cost Control</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C81FA9" w:rsidRPr="00C81FA9" w:rsidRDefault="00F53F55" w:rsidP="00C81FA9">
            <w:pPr>
              <w:numPr>
                <w:ilvl w:val="0"/>
                <w:numId w:val="15"/>
              </w:numPr>
              <w:rPr>
                <w:rFonts w:ascii="Arial" w:hAnsi="Arial"/>
              </w:rPr>
            </w:pPr>
            <w:r>
              <w:rPr>
                <w:rFonts w:ascii="Arial" w:hAnsi="Arial"/>
              </w:rPr>
              <w:t xml:space="preserve">Establish standards and </w:t>
            </w:r>
            <w:r w:rsidR="00C81FA9">
              <w:rPr>
                <w:rFonts w:ascii="Arial" w:hAnsi="Arial"/>
              </w:rPr>
              <w:t>explain the importance of standard recipes</w:t>
            </w:r>
          </w:p>
          <w:p w:rsidR="008E0034" w:rsidRDefault="00F53F55" w:rsidP="008E0034">
            <w:pPr>
              <w:numPr>
                <w:ilvl w:val="0"/>
                <w:numId w:val="15"/>
              </w:numPr>
              <w:rPr>
                <w:rFonts w:ascii="Arial" w:hAnsi="Arial"/>
              </w:rPr>
            </w:pPr>
            <w:r>
              <w:rPr>
                <w:rFonts w:ascii="Arial" w:hAnsi="Arial"/>
              </w:rPr>
              <w:t>Develop s</w:t>
            </w:r>
            <w:r w:rsidR="008E0034">
              <w:rPr>
                <w:rFonts w:ascii="Arial" w:hAnsi="Arial"/>
              </w:rPr>
              <w:t>tandards</w:t>
            </w:r>
          </w:p>
          <w:p w:rsidR="008E0034" w:rsidRDefault="00F53F55" w:rsidP="008E0034">
            <w:pPr>
              <w:numPr>
                <w:ilvl w:val="0"/>
                <w:numId w:val="15"/>
              </w:numPr>
              <w:rPr>
                <w:rFonts w:ascii="Arial" w:hAnsi="Arial"/>
              </w:rPr>
            </w:pPr>
            <w:r>
              <w:rPr>
                <w:rFonts w:ascii="Arial" w:hAnsi="Arial"/>
              </w:rPr>
              <w:t>Calculating f</w:t>
            </w:r>
            <w:r w:rsidR="008E0034">
              <w:rPr>
                <w:rFonts w:ascii="Arial" w:hAnsi="Arial"/>
              </w:rPr>
              <w:t>ood</w:t>
            </w:r>
            <w:r>
              <w:rPr>
                <w:rFonts w:ascii="Arial" w:hAnsi="Arial"/>
              </w:rPr>
              <w:t xml:space="preserve"> c</w:t>
            </w:r>
            <w:r w:rsidR="008E0034">
              <w:rPr>
                <w:rFonts w:ascii="Arial" w:hAnsi="Arial"/>
              </w:rPr>
              <w:t>ost</w:t>
            </w:r>
          </w:p>
          <w:p w:rsidR="008E0034" w:rsidRDefault="00F53F55" w:rsidP="008E0034">
            <w:pPr>
              <w:numPr>
                <w:ilvl w:val="0"/>
                <w:numId w:val="15"/>
              </w:numPr>
              <w:rPr>
                <w:rFonts w:ascii="Arial" w:hAnsi="Arial"/>
              </w:rPr>
            </w:pPr>
            <w:r>
              <w:rPr>
                <w:rFonts w:ascii="Arial" w:hAnsi="Arial"/>
              </w:rPr>
              <w:t>Causes of l</w:t>
            </w:r>
            <w:r w:rsidR="008E0034">
              <w:rPr>
                <w:rFonts w:ascii="Arial" w:hAnsi="Arial"/>
              </w:rPr>
              <w:t>oss</w:t>
            </w:r>
          </w:p>
          <w:p w:rsidR="008E0034" w:rsidRDefault="00F53F55" w:rsidP="008E0034">
            <w:pPr>
              <w:numPr>
                <w:ilvl w:val="0"/>
                <w:numId w:val="15"/>
              </w:numPr>
              <w:rPr>
                <w:rFonts w:ascii="Arial" w:hAnsi="Arial"/>
              </w:rPr>
            </w:pPr>
            <w:r>
              <w:rPr>
                <w:rFonts w:ascii="Arial" w:hAnsi="Arial"/>
              </w:rPr>
              <w:t>Operating b</w:t>
            </w:r>
            <w:r w:rsidR="008E0034">
              <w:rPr>
                <w:rFonts w:ascii="Arial" w:hAnsi="Arial"/>
              </w:rPr>
              <w:t>udget</w:t>
            </w:r>
          </w:p>
          <w:p w:rsidR="008E0034" w:rsidRDefault="00F53F55" w:rsidP="008E0034">
            <w:pPr>
              <w:numPr>
                <w:ilvl w:val="0"/>
                <w:numId w:val="15"/>
              </w:numPr>
              <w:rPr>
                <w:rFonts w:ascii="Arial" w:hAnsi="Arial"/>
              </w:rPr>
            </w:pPr>
            <w:r>
              <w:rPr>
                <w:rFonts w:ascii="Arial" w:hAnsi="Arial"/>
              </w:rPr>
              <w:t>Make or buy a</w:t>
            </w:r>
            <w:r w:rsidR="008E0034">
              <w:rPr>
                <w:rFonts w:ascii="Arial" w:hAnsi="Arial"/>
              </w:rPr>
              <w:t>nalysis</w:t>
            </w:r>
          </w:p>
          <w:p w:rsidR="00344358" w:rsidRDefault="00344358" w:rsidP="008E0034">
            <w:pPr>
              <w:numPr>
                <w:ilvl w:val="0"/>
                <w:numId w:val="15"/>
              </w:numPr>
              <w:rPr>
                <w:rFonts w:ascii="Arial" w:hAnsi="Arial"/>
              </w:rPr>
            </w:pPr>
            <w:r>
              <w:rPr>
                <w:rFonts w:ascii="Arial" w:hAnsi="Arial"/>
              </w:rPr>
              <w:t>Explain the role o</w:t>
            </w:r>
            <w:r w:rsidR="00F53F55">
              <w:rPr>
                <w:rFonts w:ascii="Arial" w:hAnsi="Arial"/>
              </w:rPr>
              <w:t>f analysis, corrective action and</w:t>
            </w:r>
            <w:r>
              <w:rPr>
                <w:rFonts w:ascii="Arial" w:hAnsi="Arial"/>
              </w:rPr>
              <w:t xml:space="preserve"> evaluation in the control process</w:t>
            </w:r>
          </w:p>
          <w:p w:rsidR="00B458E8" w:rsidRDefault="00F53F55" w:rsidP="008E0034">
            <w:pPr>
              <w:numPr>
                <w:ilvl w:val="0"/>
                <w:numId w:val="15"/>
              </w:numPr>
              <w:rPr>
                <w:rFonts w:ascii="Arial" w:hAnsi="Arial"/>
              </w:rPr>
            </w:pPr>
            <w:r>
              <w:rPr>
                <w:rFonts w:ascii="Arial" w:hAnsi="Arial"/>
              </w:rPr>
              <w:t xml:space="preserve">Apply accounting/financial knowledge and </w:t>
            </w:r>
            <w:r w:rsidR="00B458E8">
              <w:rPr>
                <w:rFonts w:ascii="Arial" w:hAnsi="Arial"/>
              </w:rPr>
              <w:t>skills including cost control techniques, to the operation of a hospitality enterprise</w:t>
            </w:r>
          </w:p>
          <w:p w:rsidR="005A1747" w:rsidRDefault="005A1747" w:rsidP="005A1747">
            <w:pPr>
              <w:ind w:left="360"/>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3.</w:t>
            </w:r>
          </w:p>
        </w:tc>
        <w:tc>
          <w:tcPr>
            <w:tcW w:w="7614" w:type="dxa"/>
          </w:tcPr>
          <w:p w:rsidR="005B46CC" w:rsidRDefault="008E0034" w:rsidP="008E0034">
            <w:pPr>
              <w:rPr>
                <w:rFonts w:ascii="Arial" w:hAnsi="Arial"/>
                <w:b/>
              </w:rPr>
            </w:pPr>
            <w:r>
              <w:rPr>
                <w:rFonts w:ascii="Arial" w:hAnsi="Arial"/>
                <w:b/>
              </w:rPr>
              <w:t>Controlling Costs and Improving revenue through Technology</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8E0034" w:rsidRDefault="008E0034">
            <w:pPr>
              <w:numPr>
                <w:ilvl w:val="0"/>
                <w:numId w:val="16"/>
              </w:numPr>
              <w:rPr>
                <w:rFonts w:ascii="Arial" w:hAnsi="Arial"/>
              </w:rPr>
            </w:pPr>
            <w:r>
              <w:rPr>
                <w:rFonts w:ascii="Arial" w:hAnsi="Arial"/>
              </w:rPr>
              <w:t>List what drives new technology</w:t>
            </w:r>
          </w:p>
          <w:p w:rsidR="008E0034" w:rsidRDefault="008E0034">
            <w:pPr>
              <w:numPr>
                <w:ilvl w:val="0"/>
                <w:numId w:val="16"/>
              </w:numPr>
              <w:rPr>
                <w:rFonts w:ascii="Arial" w:hAnsi="Arial"/>
              </w:rPr>
            </w:pPr>
            <w:r>
              <w:rPr>
                <w:rFonts w:ascii="Arial" w:hAnsi="Arial"/>
              </w:rPr>
              <w:t>Understand the supply chain</w:t>
            </w:r>
          </w:p>
          <w:p w:rsidR="005B46CC" w:rsidRDefault="005B46CC">
            <w:pPr>
              <w:numPr>
                <w:ilvl w:val="0"/>
                <w:numId w:val="16"/>
              </w:numPr>
              <w:rPr>
                <w:rFonts w:ascii="Arial" w:hAnsi="Arial"/>
              </w:rPr>
            </w:pPr>
            <w:r>
              <w:rPr>
                <w:rFonts w:ascii="Arial" w:hAnsi="Arial"/>
              </w:rPr>
              <w:t>Explain the technological force and its effect on the channel of distribution</w:t>
            </w:r>
          </w:p>
          <w:p w:rsidR="008E0034" w:rsidRDefault="00F53F55">
            <w:pPr>
              <w:numPr>
                <w:ilvl w:val="0"/>
                <w:numId w:val="16"/>
              </w:numPr>
              <w:rPr>
                <w:rFonts w:ascii="Arial" w:hAnsi="Arial"/>
              </w:rPr>
            </w:pPr>
            <w:r>
              <w:rPr>
                <w:rFonts w:ascii="Arial" w:hAnsi="Arial"/>
              </w:rPr>
              <w:lastRenderedPageBreak/>
              <w:t>Sales increase and revenue c</w:t>
            </w:r>
            <w:r w:rsidR="008E0034">
              <w:rPr>
                <w:rFonts w:ascii="Arial" w:hAnsi="Arial"/>
              </w:rPr>
              <w:t xml:space="preserve">ontrol </w:t>
            </w:r>
            <w:r>
              <w:rPr>
                <w:rFonts w:ascii="Arial" w:hAnsi="Arial"/>
              </w:rPr>
              <w:t>a</w:t>
            </w:r>
            <w:r w:rsidR="00350EB8">
              <w:rPr>
                <w:rFonts w:ascii="Arial" w:hAnsi="Arial"/>
              </w:rPr>
              <w:t>pplications</w:t>
            </w:r>
          </w:p>
          <w:p w:rsidR="005B46CC" w:rsidRDefault="008E0034" w:rsidP="00CA1CC3">
            <w:pPr>
              <w:numPr>
                <w:ilvl w:val="0"/>
                <w:numId w:val="16"/>
              </w:numPr>
              <w:rPr>
                <w:rFonts w:ascii="Arial" w:hAnsi="Arial"/>
              </w:rPr>
            </w:pPr>
            <w:r>
              <w:rPr>
                <w:rFonts w:ascii="Arial" w:hAnsi="Arial"/>
              </w:rPr>
              <w:t>The future of technology</w:t>
            </w:r>
          </w:p>
          <w:p w:rsidR="005A1747" w:rsidRPr="0094632F"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4.</w:t>
            </w:r>
          </w:p>
        </w:tc>
        <w:tc>
          <w:tcPr>
            <w:tcW w:w="7614" w:type="dxa"/>
          </w:tcPr>
          <w:p w:rsidR="008E0034" w:rsidRDefault="008E0034" w:rsidP="008E0034">
            <w:pPr>
              <w:rPr>
                <w:rFonts w:ascii="Arial" w:hAnsi="Arial"/>
                <w:b/>
              </w:rPr>
            </w:pPr>
            <w:r>
              <w:rPr>
                <w:rFonts w:ascii="Arial" w:hAnsi="Arial"/>
                <w:b/>
              </w:rPr>
              <w:t>Cost-Volume-Profit Relationships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F53F55" w:rsidP="008E0034">
            <w:pPr>
              <w:numPr>
                <w:ilvl w:val="0"/>
                <w:numId w:val="17"/>
              </w:numPr>
              <w:rPr>
                <w:rFonts w:ascii="Arial" w:hAnsi="Arial"/>
              </w:rPr>
            </w:pPr>
            <w:r>
              <w:rPr>
                <w:rFonts w:ascii="Arial" w:hAnsi="Arial"/>
              </w:rPr>
              <w:t>Components of s</w:t>
            </w:r>
            <w:r w:rsidR="008E0034">
              <w:rPr>
                <w:rFonts w:ascii="Arial" w:hAnsi="Arial"/>
              </w:rPr>
              <w:t>ales</w:t>
            </w:r>
          </w:p>
          <w:p w:rsidR="008E0034" w:rsidRDefault="00F53F55" w:rsidP="008E0034">
            <w:pPr>
              <w:numPr>
                <w:ilvl w:val="0"/>
                <w:numId w:val="17"/>
              </w:numPr>
              <w:rPr>
                <w:rFonts w:ascii="Arial" w:hAnsi="Arial"/>
              </w:rPr>
            </w:pPr>
            <w:r>
              <w:rPr>
                <w:rFonts w:ascii="Arial" w:hAnsi="Arial"/>
              </w:rPr>
              <w:t>Break-even p</w:t>
            </w:r>
            <w:r w:rsidR="008E0034">
              <w:rPr>
                <w:rFonts w:ascii="Arial" w:hAnsi="Arial"/>
              </w:rPr>
              <w:t>oint</w:t>
            </w:r>
          </w:p>
          <w:p w:rsidR="008E0034" w:rsidRDefault="008E0034" w:rsidP="008E0034">
            <w:pPr>
              <w:numPr>
                <w:ilvl w:val="0"/>
                <w:numId w:val="17"/>
              </w:numPr>
              <w:rPr>
                <w:rFonts w:ascii="Arial" w:hAnsi="Arial"/>
              </w:rPr>
            </w:pPr>
            <w:r>
              <w:rPr>
                <w:rFonts w:ascii="Arial" w:hAnsi="Arial"/>
              </w:rPr>
              <w:t>Changing the break-even points</w:t>
            </w:r>
          </w:p>
          <w:p w:rsidR="00CA1CC3" w:rsidRDefault="00CA1CC3" w:rsidP="008E0034">
            <w:pPr>
              <w:numPr>
                <w:ilvl w:val="0"/>
                <w:numId w:val="17"/>
              </w:numPr>
              <w:rPr>
                <w:rFonts w:ascii="Arial" w:hAnsi="Arial"/>
              </w:rPr>
            </w:pPr>
            <w:r>
              <w:rPr>
                <w:rFonts w:ascii="Arial" w:hAnsi="Arial"/>
              </w:rPr>
              <w:t>Analyze point of sales reports</w:t>
            </w:r>
          </w:p>
          <w:p w:rsidR="005A1747"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5.</w:t>
            </w:r>
          </w:p>
        </w:tc>
        <w:tc>
          <w:tcPr>
            <w:tcW w:w="7614" w:type="dxa"/>
          </w:tcPr>
          <w:p w:rsidR="005B46CC" w:rsidRDefault="008E0034" w:rsidP="008E0034">
            <w:pPr>
              <w:rPr>
                <w:rFonts w:ascii="Arial" w:hAnsi="Arial"/>
                <w:b/>
              </w:rPr>
            </w:pPr>
            <w:r>
              <w:rPr>
                <w:rFonts w:ascii="Arial" w:hAnsi="Arial"/>
                <w:b/>
              </w:rPr>
              <w:t>Controls in Food Purchasing</w:t>
            </w:r>
            <w:r w:rsidR="0094632F">
              <w:rPr>
                <w:rFonts w:ascii="Arial" w:hAnsi="Arial"/>
                <w:b/>
              </w:rPr>
              <w:t>, Receiving, Storage and Issuing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F53F55" w:rsidP="008E0034">
            <w:pPr>
              <w:numPr>
                <w:ilvl w:val="0"/>
                <w:numId w:val="18"/>
              </w:numPr>
              <w:rPr>
                <w:rFonts w:ascii="Arial" w:hAnsi="Arial"/>
              </w:rPr>
            </w:pPr>
            <w:r>
              <w:rPr>
                <w:rFonts w:ascii="Arial" w:hAnsi="Arial"/>
              </w:rPr>
              <w:t>List the procurement f</w:t>
            </w:r>
            <w:r w:rsidR="008E0034">
              <w:rPr>
                <w:rFonts w:ascii="Arial" w:hAnsi="Arial"/>
              </w:rPr>
              <w:t>unctions</w:t>
            </w:r>
          </w:p>
          <w:p w:rsidR="008E0034" w:rsidRDefault="00F53F55" w:rsidP="008E0034">
            <w:pPr>
              <w:numPr>
                <w:ilvl w:val="0"/>
                <w:numId w:val="18"/>
              </w:numPr>
              <w:rPr>
                <w:rFonts w:ascii="Arial" w:hAnsi="Arial"/>
              </w:rPr>
            </w:pPr>
            <w:r>
              <w:rPr>
                <w:rFonts w:ascii="Arial" w:hAnsi="Arial"/>
              </w:rPr>
              <w:t>Methods of “h</w:t>
            </w:r>
            <w:r w:rsidR="008E0034">
              <w:rPr>
                <w:rFonts w:ascii="Arial" w:hAnsi="Arial"/>
              </w:rPr>
              <w:t>ow much product is needed”</w:t>
            </w:r>
          </w:p>
          <w:p w:rsidR="00B458E8" w:rsidRDefault="00CA1CC3" w:rsidP="008E0034">
            <w:pPr>
              <w:numPr>
                <w:ilvl w:val="0"/>
                <w:numId w:val="18"/>
              </w:numPr>
              <w:rPr>
                <w:rFonts w:ascii="Arial" w:hAnsi="Arial"/>
              </w:rPr>
            </w:pPr>
            <w:r>
              <w:rPr>
                <w:rFonts w:ascii="Arial" w:hAnsi="Arial"/>
              </w:rPr>
              <w:t>Convert metric to imperial &amp; vice versa</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rsidP="008E0034">
            <w:pPr>
              <w:numPr>
                <w:ilvl w:val="0"/>
                <w:numId w:val="19"/>
              </w:numPr>
              <w:rPr>
                <w:rFonts w:ascii="Arial" w:hAnsi="Arial"/>
              </w:rPr>
            </w:pPr>
            <w:r>
              <w:rPr>
                <w:rFonts w:ascii="Arial" w:hAnsi="Arial"/>
              </w:rPr>
              <w:t>List controls for receiving</w:t>
            </w:r>
          </w:p>
          <w:p w:rsidR="0094632F" w:rsidRDefault="0094632F" w:rsidP="008E0034">
            <w:pPr>
              <w:numPr>
                <w:ilvl w:val="0"/>
                <w:numId w:val="19"/>
              </w:numPr>
              <w:rPr>
                <w:rFonts w:ascii="Arial" w:hAnsi="Arial"/>
              </w:rPr>
            </w:pPr>
            <w:r>
              <w:rPr>
                <w:rFonts w:ascii="Arial" w:hAnsi="Arial"/>
              </w:rPr>
              <w:t>Explain advantages &amp; goals of proper storage &amp; issuing</w:t>
            </w:r>
          </w:p>
          <w:p w:rsidR="0094632F" w:rsidRDefault="0094632F" w:rsidP="00C81FA9">
            <w:pPr>
              <w:numPr>
                <w:ilvl w:val="0"/>
                <w:numId w:val="19"/>
              </w:numPr>
              <w:rPr>
                <w:rFonts w:ascii="Arial" w:hAnsi="Arial"/>
              </w:rPr>
            </w:pPr>
            <w:r>
              <w:rPr>
                <w:rFonts w:ascii="Arial" w:hAnsi="Arial"/>
              </w:rPr>
              <w:t>Apply Inventory valuation</w:t>
            </w:r>
          </w:p>
          <w:p w:rsidR="0094632F" w:rsidRPr="00C81FA9" w:rsidRDefault="0094632F" w:rsidP="00C81FA9">
            <w:pPr>
              <w:numPr>
                <w:ilvl w:val="0"/>
                <w:numId w:val="19"/>
              </w:numPr>
              <w:rPr>
                <w:rFonts w:ascii="Arial" w:hAnsi="Arial"/>
              </w:rPr>
            </w:pPr>
            <w:r w:rsidRPr="00C81FA9">
              <w:rPr>
                <w:rFonts w:ascii="Arial" w:hAnsi="Arial"/>
              </w:rPr>
              <w:t>List Inventory Turnover ratios</w:t>
            </w:r>
          </w:p>
          <w:p w:rsidR="0094632F" w:rsidRDefault="0094632F" w:rsidP="008E0034">
            <w:pPr>
              <w:numPr>
                <w:ilvl w:val="0"/>
                <w:numId w:val="19"/>
              </w:numPr>
              <w:rPr>
                <w:rFonts w:ascii="Arial" w:hAnsi="Arial"/>
              </w:rPr>
            </w:pPr>
            <w:r>
              <w:rPr>
                <w:rFonts w:ascii="Arial" w:hAnsi="Arial"/>
              </w:rPr>
              <w:t>Explain Issuing</w:t>
            </w:r>
          </w:p>
          <w:p w:rsidR="005A1747" w:rsidRDefault="005A1747" w:rsidP="005A1747">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6.</w:t>
            </w:r>
          </w:p>
        </w:tc>
        <w:tc>
          <w:tcPr>
            <w:tcW w:w="7614" w:type="dxa"/>
          </w:tcPr>
          <w:p w:rsidR="0094632F" w:rsidRDefault="0094632F" w:rsidP="00C27A07">
            <w:pPr>
              <w:rPr>
                <w:rFonts w:ascii="Arial" w:hAnsi="Arial"/>
                <w:b/>
              </w:rPr>
            </w:pPr>
            <w:r>
              <w:rPr>
                <w:rFonts w:ascii="Arial" w:hAnsi="Arial"/>
                <w:b/>
              </w:rPr>
              <w:t>Define roles in Controls of Food Production</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0"/>
              </w:numPr>
              <w:rPr>
                <w:rFonts w:ascii="Arial" w:hAnsi="Arial"/>
              </w:rPr>
            </w:pPr>
            <w:r>
              <w:rPr>
                <w:rFonts w:ascii="Arial" w:hAnsi="Arial"/>
              </w:rPr>
              <w:t>Explain need for production schedules</w:t>
            </w:r>
          </w:p>
          <w:p w:rsidR="0094632F" w:rsidRDefault="0094632F" w:rsidP="00C27A07">
            <w:pPr>
              <w:numPr>
                <w:ilvl w:val="0"/>
                <w:numId w:val="20"/>
              </w:numPr>
              <w:rPr>
                <w:rFonts w:ascii="Arial" w:hAnsi="Arial"/>
              </w:rPr>
            </w:pPr>
            <w:r>
              <w:rPr>
                <w:rFonts w:ascii="Arial" w:hAnsi="Arial"/>
              </w:rPr>
              <w:t>Cooking loss tests and calculations</w:t>
            </w:r>
          </w:p>
          <w:p w:rsidR="005A1747" w:rsidRDefault="005A1747" w:rsidP="00C27A07">
            <w:pPr>
              <w:numPr>
                <w:ilvl w:val="0"/>
                <w:numId w:val="20"/>
              </w:numPr>
              <w:rPr>
                <w:rFonts w:ascii="Arial" w:hAnsi="Arial"/>
              </w:rPr>
            </w:pPr>
            <w:r>
              <w:rPr>
                <w:rFonts w:ascii="Arial" w:hAnsi="Arial"/>
              </w:rPr>
              <w:t>Evaluate f</w:t>
            </w:r>
            <w:r w:rsidR="0094632F">
              <w:rPr>
                <w:rFonts w:ascii="Arial" w:hAnsi="Arial"/>
              </w:rPr>
              <w:t>ood cost</w:t>
            </w:r>
          </w:p>
          <w:p w:rsidR="0094632F" w:rsidRDefault="0094632F" w:rsidP="005A1747">
            <w:pPr>
              <w:rPr>
                <w:rFonts w:ascii="Arial" w:hAnsi="Arial"/>
              </w:rPr>
            </w:pPr>
            <w:r>
              <w:rPr>
                <w:rFonts w:ascii="Arial" w:hAnsi="Arial"/>
              </w:rPr>
              <w:t xml:space="preserve"> </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7.</w:t>
            </w:r>
          </w:p>
        </w:tc>
        <w:tc>
          <w:tcPr>
            <w:tcW w:w="7614" w:type="dxa"/>
          </w:tcPr>
          <w:p w:rsidR="0094632F" w:rsidRDefault="0094632F" w:rsidP="00C27A07">
            <w:pPr>
              <w:rPr>
                <w:rFonts w:ascii="Arial" w:hAnsi="Arial"/>
                <w:b/>
              </w:rPr>
            </w:pPr>
            <w:r>
              <w:rPr>
                <w:rFonts w:ascii="Arial" w:hAnsi="Arial"/>
                <w:b/>
              </w:rPr>
              <w:t>Understand Beverage Controls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1"/>
              </w:numPr>
              <w:rPr>
                <w:rFonts w:ascii="Arial" w:hAnsi="Arial"/>
              </w:rPr>
            </w:pPr>
            <w:r>
              <w:rPr>
                <w:rFonts w:ascii="Arial" w:hAnsi="Arial"/>
              </w:rPr>
              <w:t>Define beverage standards and controls</w:t>
            </w:r>
          </w:p>
          <w:p w:rsidR="0094632F" w:rsidRDefault="0094632F" w:rsidP="00C27A07">
            <w:pPr>
              <w:numPr>
                <w:ilvl w:val="0"/>
                <w:numId w:val="21"/>
              </w:numPr>
              <w:rPr>
                <w:rFonts w:ascii="Arial" w:hAnsi="Arial"/>
              </w:rPr>
            </w:pPr>
            <w:r>
              <w:rPr>
                <w:rFonts w:ascii="Arial" w:hAnsi="Arial"/>
              </w:rPr>
              <w:t>Types of bars</w:t>
            </w:r>
          </w:p>
          <w:p w:rsidR="0094632F" w:rsidRDefault="0094632F" w:rsidP="00C27A07">
            <w:pPr>
              <w:numPr>
                <w:ilvl w:val="0"/>
                <w:numId w:val="21"/>
              </w:numPr>
              <w:rPr>
                <w:rFonts w:ascii="Arial" w:hAnsi="Arial"/>
              </w:rPr>
            </w:pPr>
            <w:r>
              <w:rPr>
                <w:rFonts w:ascii="Arial" w:hAnsi="Arial"/>
              </w:rPr>
              <w:t>Monitoring beverage production</w:t>
            </w:r>
          </w:p>
          <w:p w:rsidR="0094632F" w:rsidRDefault="0094632F" w:rsidP="00C27A07">
            <w:pPr>
              <w:numPr>
                <w:ilvl w:val="0"/>
                <w:numId w:val="21"/>
              </w:numPr>
              <w:rPr>
                <w:rFonts w:ascii="Arial" w:hAnsi="Arial"/>
              </w:rPr>
            </w:pPr>
            <w:r>
              <w:rPr>
                <w:rFonts w:ascii="Arial" w:hAnsi="Arial"/>
              </w:rPr>
              <w:t>Differentiate Between WELLS and CALL brands</w:t>
            </w:r>
          </w:p>
          <w:p w:rsidR="0094632F" w:rsidRDefault="0094632F" w:rsidP="00C27A07">
            <w:pPr>
              <w:numPr>
                <w:ilvl w:val="0"/>
                <w:numId w:val="21"/>
              </w:numPr>
              <w:rPr>
                <w:rFonts w:ascii="Arial" w:hAnsi="Arial"/>
              </w:rPr>
            </w:pPr>
            <w:r>
              <w:rPr>
                <w:rFonts w:ascii="Arial" w:hAnsi="Arial"/>
              </w:rPr>
              <w:t>Wine service</w:t>
            </w:r>
          </w:p>
          <w:p w:rsidR="00E06CFA"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8.</w:t>
            </w:r>
          </w:p>
        </w:tc>
        <w:tc>
          <w:tcPr>
            <w:tcW w:w="7614" w:type="dxa"/>
          </w:tcPr>
          <w:p w:rsidR="0094632F" w:rsidRDefault="0094632F" w:rsidP="00C27A07">
            <w:pPr>
              <w:rPr>
                <w:rFonts w:ascii="Arial" w:hAnsi="Arial"/>
                <w:b/>
              </w:rPr>
            </w:pPr>
            <w:r>
              <w:rPr>
                <w:rFonts w:ascii="Arial" w:hAnsi="Arial"/>
                <w:b/>
              </w:rPr>
              <w:t xml:space="preserve">Understand Controls and Costs in </w:t>
            </w:r>
            <w:proofErr w:type="spellStart"/>
            <w:r>
              <w:rPr>
                <w:rFonts w:ascii="Arial" w:hAnsi="Arial"/>
                <w:b/>
              </w:rPr>
              <w:t>Labour</w:t>
            </w:r>
            <w:proofErr w:type="spellEnd"/>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2"/>
              </w:numPr>
              <w:rPr>
                <w:rFonts w:ascii="Arial" w:hAnsi="Arial"/>
              </w:rPr>
            </w:pPr>
            <w:r>
              <w:rPr>
                <w:rFonts w:ascii="Arial" w:hAnsi="Arial"/>
              </w:rPr>
              <w:t>List the types of labour</w:t>
            </w:r>
          </w:p>
          <w:p w:rsidR="0094632F" w:rsidRDefault="0094632F" w:rsidP="00C27A07">
            <w:pPr>
              <w:numPr>
                <w:ilvl w:val="0"/>
                <w:numId w:val="22"/>
              </w:numPr>
              <w:rPr>
                <w:rFonts w:ascii="Arial" w:hAnsi="Arial"/>
              </w:rPr>
            </w:pPr>
            <w:r>
              <w:rPr>
                <w:rFonts w:ascii="Arial" w:hAnsi="Arial"/>
              </w:rPr>
              <w:t>Budgeting for labour overtime vs. part time vs. outsourcing</w:t>
            </w:r>
          </w:p>
          <w:p w:rsidR="0094632F" w:rsidRDefault="0094632F" w:rsidP="00D1119D">
            <w:pPr>
              <w:numPr>
                <w:ilvl w:val="0"/>
                <w:numId w:val="22"/>
              </w:numPr>
              <w:rPr>
                <w:rFonts w:ascii="Arial" w:hAnsi="Arial"/>
              </w:rPr>
            </w:pPr>
            <w:r>
              <w:rPr>
                <w:rFonts w:ascii="Arial" w:hAnsi="Arial"/>
              </w:rPr>
              <w:t xml:space="preserve">Understand the overview of </w:t>
            </w:r>
            <w:proofErr w:type="spellStart"/>
            <w:r>
              <w:rPr>
                <w:rFonts w:ascii="Arial" w:hAnsi="Arial"/>
              </w:rPr>
              <w:t>labour</w:t>
            </w:r>
            <w:proofErr w:type="spellEnd"/>
            <w:r>
              <w:rPr>
                <w:rFonts w:ascii="Arial" w:hAnsi="Arial"/>
              </w:rPr>
              <w:t xml:space="preserve"> costs including but not limited to: organizational charts, task analysis, establishing standards, job descriptions, training, motivation, discipline, food cost vs. </w:t>
            </w:r>
            <w:proofErr w:type="spellStart"/>
            <w:r>
              <w:rPr>
                <w:rFonts w:ascii="Arial" w:hAnsi="Arial"/>
              </w:rPr>
              <w:t>labour</w:t>
            </w:r>
            <w:proofErr w:type="spellEnd"/>
            <w:r>
              <w:rPr>
                <w:rFonts w:ascii="Arial" w:hAnsi="Arial"/>
              </w:rPr>
              <w:t xml:space="preserve"> cost</w:t>
            </w:r>
          </w:p>
          <w:p w:rsidR="00E06CFA" w:rsidRPr="0094632F"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9.</w:t>
            </w:r>
          </w:p>
        </w:tc>
        <w:tc>
          <w:tcPr>
            <w:tcW w:w="7614" w:type="dxa"/>
          </w:tcPr>
          <w:p w:rsidR="0094632F" w:rsidRDefault="0094632F" w:rsidP="00C257F4">
            <w:pPr>
              <w:rPr>
                <w:rFonts w:ascii="Arial" w:hAnsi="Arial"/>
                <w:b/>
              </w:rPr>
            </w:pPr>
            <w:r>
              <w:rPr>
                <w:rFonts w:ascii="Arial" w:hAnsi="Arial"/>
                <w:b/>
              </w:rPr>
              <w:t>List Controls for other Expenses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57F4">
            <w:pPr>
              <w:numPr>
                <w:ilvl w:val="0"/>
                <w:numId w:val="24"/>
              </w:numPr>
              <w:rPr>
                <w:rFonts w:ascii="Arial" w:hAnsi="Arial"/>
              </w:rPr>
            </w:pPr>
            <w:r>
              <w:rPr>
                <w:rFonts w:ascii="Arial" w:hAnsi="Arial"/>
              </w:rPr>
              <w:t>List other expenses in the business operation</w:t>
            </w:r>
          </w:p>
          <w:p w:rsidR="00E06CFA"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10.</w:t>
            </w:r>
          </w:p>
        </w:tc>
        <w:tc>
          <w:tcPr>
            <w:tcW w:w="7614" w:type="dxa"/>
          </w:tcPr>
          <w:p w:rsidR="0094632F" w:rsidRDefault="0094632F" w:rsidP="00C257F4">
            <w:pPr>
              <w:rPr>
                <w:rFonts w:ascii="Arial" w:hAnsi="Arial"/>
                <w:b/>
              </w:rPr>
            </w:pPr>
            <w:r>
              <w:rPr>
                <w:rFonts w:ascii="Arial" w:hAnsi="Arial"/>
                <w:b/>
              </w:rPr>
              <w:t>Understand Forecasts in Sales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57F4">
            <w:pPr>
              <w:numPr>
                <w:ilvl w:val="0"/>
                <w:numId w:val="25"/>
              </w:numPr>
              <w:rPr>
                <w:rFonts w:ascii="Arial" w:hAnsi="Arial"/>
              </w:rPr>
            </w:pPr>
            <w:r>
              <w:rPr>
                <w:rFonts w:ascii="Arial" w:hAnsi="Arial"/>
              </w:rPr>
              <w:t>Apply data used for forecasting</w:t>
            </w:r>
          </w:p>
          <w:p w:rsidR="0094632F" w:rsidRDefault="0094632F" w:rsidP="00C257F4">
            <w:pPr>
              <w:numPr>
                <w:ilvl w:val="0"/>
                <w:numId w:val="25"/>
              </w:numPr>
              <w:rPr>
                <w:rFonts w:ascii="Arial" w:hAnsi="Arial"/>
              </w:rPr>
            </w:pPr>
            <w:r>
              <w:rPr>
                <w:rFonts w:ascii="Arial" w:hAnsi="Arial"/>
              </w:rPr>
              <w:t>List the steps of forecasting</w:t>
            </w:r>
          </w:p>
          <w:p w:rsidR="0094632F" w:rsidRDefault="0094632F" w:rsidP="0094632F">
            <w:pPr>
              <w:numPr>
                <w:ilvl w:val="0"/>
                <w:numId w:val="25"/>
              </w:numPr>
              <w:rPr>
                <w:rFonts w:ascii="Arial" w:hAnsi="Arial"/>
              </w:rPr>
            </w:pPr>
            <w:r>
              <w:rPr>
                <w:rFonts w:ascii="Arial" w:hAnsi="Arial"/>
              </w:rPr>
              <w:t>Avoid theft and guest pilferage</w:t>
            </w:r>
          </w:p>
          <w:p w:rsidR="00E06CFA" w:rsidRPr="0094632F"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11.</w:t>
            </w:r>
          </w:p>
        </w:tc>
        <w:tc>
          <w:tcPr>
            <w:tcW w:w="7614" w:type="dxa"/>
          </w:tcPr>
          <w:p w:rsidR="0094632F" w:rsidRDefault="0094632F" w:rsidP="00C257F4">
            <w:pPr>
              <w:rPr>
                <w:rFonts w:ascii="Arial" w:hAnsi="Arial"/>
                <w:b/>
              </w:rPr>
            </w:pPr>
            <w:r>
              <w:rPr>
                <w:rFonts w:ascii="Arial" w:hAnsi="Arial"/>
                <w:b/>
              </w:rPr>
              <w:t>Maximize Sales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pPr>
              <w:numPr>
                <w:ilvl w:val="0"/>
                <w:numId w:val="26"/>
              </w:numPr>
              <w:rPr>
                <w:rFonts w:ascii="Arial" w:hAnsi="Arial"/>
              </w:rPr>
            </w:pPr>
            <w:r>
              <w:rPr>
                <w:rFonts w:ascii="Arial" w:hAnsi="Arial"/>
              </w:rPr>
              <w:t>Understand profit-loss sheet</w:t>
            </w:r>
          </w:p>
          <w:p w:rsidR="0094632F" w:rsidRDefault="0094632F">
            <w:pPr>
              <w:numPr>
                <w:ilvl w:val="0"/>
                <w:numId w:val="26"/>
              </w:numPr>
              <w:rPr>
                <w:rFonts w:ascii="Arial" w:hAnsi="Arial"/>
              </w:rPr>
            </w:pPr>
            <w:r>
              <w:rPr>
                <w:rFonts w:ascii="Arial" w:hAnsi="Arial"/>
              </w:rPr>
              <w:t>Know your clientele</w:t>
            </w:r>
          </w:p>
          <w:p w:rsidR="0094632F" w:rsidRDefault="0094632F">
            <w:pPr>
              <w:numPr>
                <w:ilvl w:val="0"/>
                <w:numId w:val="26"/>
              </w:numPr>
              <w:rPr>
                <w:rFonts w:ascii="Arial" w:hAnsi="Arial"/>
              </w:rPr>
            </w:pPr>
            <w:r>
              <w:rPr>
                <w:rFonts w:ascii="Arial" w:hAnsi="Arial"/>
              </w:rPr>
              <w:t>Know how to improve sales volume</w:t>
            </w:r>
          </w:p>
          <w:p w:rsidR="0094632F" w:rsidRDefault="0094632F" w:rsidP="0098212D">
            <w:pPr>
              <w:numPr>
                <w:ilvl w:val="0"/>
                <w:numId w:val="26"/>
              </w:numPr>
              <w:rPr>
                <w:rFonts w:ascii="Arial" w:hAnsi="Arial"/>
              </w:rPr>
            </w:pPr>
            <w:r>
              <w:rPr>
                <w:rFonts w:ascii="Arial" w:hAnsi="Arial"/>
              </w:rPr>
              <w:t>List how to empower your staff</w:t>
            </w:r>
          </w:p>
          <w:p w:rsidR="00E06CFA" w:rsidRPr="0098212D" w:rsidRDefault="00E06CFA" w:rsidP="00E06CFA">
            <w:pPr>
              <w:rPr>
                <w:rFonts w:ascii="Arial" w:hAnsi="Arial"/>
              </w:rPr>
            </w:pPr>
          </w:p>
        </w:tc>
      </w:tr>
      <w:tr w:rsidR="00BC209F">
        <w:trPr>
          <w:cantSplit/>
        </w:trPr>
        <w:tc>
          <w:tcPr>
            <w:tcW w:w="675" w:type="dxa"/>
          </w:tcPr>
          <w:p w:rsidR="00BC209F" w:rsidRDefault="00BC209F">
            <w:pPr>
              <w:rPr>
                <w:rFonts w:ascii="Arial" w:hAnsi="Arial"/>
                <w:b/>
              </w:rPr>
            </w:pPr>
            <w:r>
              <w:rPr>
                <w:rFonts w:ascii="Arial" w:hAnsi="Arial"/>
                <w:b/>
              </w:rPr>
              <w:t xml:space="preserve">III. </w:t>
            </w:r>
          </w:p>
        </w:tc>
        <w:tc>
          <w:tcPr>
            <w:tcW w:w="8181" w:type="dxa"/>
            <w:gridSpan w:val="2"/>
          </w:tcPr>
          <w:p w:rsidR="00BC209F" w:rsidRDefault="00BC209F" w:rsidP="00BC209F">
            <w:pPr>
              <w:rPr>
                <w:rFonts w:ascii="Arial" w:hAnsi="Arial"/>
                <w:b/>
              </w:rPr>
            </w:pPr>
            <w:r>
              <w:rPr>
                <w:rFonts w:ascii="Arial" w:hAnsi="Arial"/>
                <w:b/>
              </w:rPr>
              <w:t>TOPICS:</w:t>
            </w:r>
          </w:p>
          <w:p w:rsidR="00697B62" w:rsidRPr="00697B62" w:rsidRDefault="00697B62" w:rsidP="00BC209F">
            <w:pPr>
              <w:rPr>
                <w:rFonts w:ascii="Arial" w:hAnsi="Arial"/>
              </w:rPr>
            </w:pPr>
            <w:r>
              <w:rPr>
                <w:rFonts w:ascii="Arial" w:hAnsi="Arial"/>
              </w:rPr>
              <w:t>Note these topics sometimes overlap several areas of skill development &amp; are not necessarily intended to be explored in isolated learning units or in the order below.</w:t>
            </w:r>
          </w:p>
          <w:p w:rsidR="00BC209F" w:rsidRDefault="00E14346" w:rsidP="00BC209F">
            <w:pPr>
              <w:numPr>
                <w:ilvl w:val="0"/>
                <w:numId w:val="40"/>
              </w:numPr>
              <w:rPr>
                <w:rFonts w:ascii="Arial" w:hAnsi="Arial"/>
              </w:rPr>
            </w:pPr>
            <w:r>
              <w:rPr>
                <w:rFonts w:ascii="Arial" w:hAnsi="Arial"/>
              </w:rPr>
              <w:t xml:space="preserve">Overview of food and </w:t>
            </w:r>
            <w:r w:rsidR="00697B62">
              <w:rPr>
                <w:rFonts w:ascii="Arial" w:hAnsi="Arial"/>
              </w:rPr>
              <w:t>beverage operations</w:t>
            </w:r>
          </w:p>
          <w:p w:rsidR="00697B62" w:rsidRDefault="00697B62" w:rsidP="00BC209F">
            <w:pPr>
              <w:numPr>
                <w:ilvl w:val="0"/>
                <w:numId w:val="40"/>
              </w:numPr>
              <w:rPr>
                <w:rFonts w:ascii="Arial" w:hAnsi="Arial"/>
              </w:rPr>
            </w:pPr>
            <w:r>
              <w:rPr>
                <w:rFonts w:ascii="Arial" w:hAnsi="Arial"/>
              </w:rPr>
              <w:t xml:space="preserve">Control </w:t>
            </w:r>
            <w:r w:rsidR="00511824">
              <w:rPr>
                <w:rFonts w:ascii="Arial" w:hAnsi="Arial"/>
              </w:rPr>
              <w:t>functions within the food and beverage sector</w:t>
            </w:r>
          </w:p>
          <w:p w:rsidR="00697B62" w:rsidRDefault="00E14346" w:rsidP="00BC209F">
            <w:pPr>
              <w:numPr>
                <w:ilvl w:val="0"/>
                <w:numId w:val="40"/>
              </w:numPr>
              <w:rPr>
                <w:rFonts w:ascii="Arial" w:hAnsi="Arial"/>
              </w:rPr>
            </w:pPr>
            <w:r>
              <w:rPr>
                <w:rFonts w:ascii="Arial" w:hAnsi="Arial"/>
              </w:rPr>
              <w:t xml:space="preserve">Determining food and </w:t>
            </w:r>
            <w:r w:rsidR="00697B62">
              <w:rPr>
                <w:rFonts w:ascii="Arial" w:hAnsi="Arial"/>
              </w:rPr>
              <w:t>beverage standards</w:t>
            </w:r>
          </w:p>
          <w:p w:rsidR="00697B62" w:rsidRDefault="00E14346" w:rsidP="00BC209F">
            <w:pPr>
              <w:numPr>
                <w:ilvl w:val="0"/>
                <w:numId w:val="40"/>
              </w:numPr>
              <w:rPr>
                <w:rFonts w:ascii="Arial" w:hAnsi="Arial"/>
              </w:rPr>
            </w:pPr>
            <w:r>
              <w:rPr>
                <w:rFonts w:ascii="Arial" w:hAnsi="Arial"/>
              </w:rPr>
              <w:t>Technology within the hospitality i</w:t>
            </w:r>
            <w:r w:rsidR="00697B62">
              <w:rPr>
                <w:rFonts w:ascii="Arial" w:hAnsi="Arial"/>
              </w:rPr>
              <w:t>ndustry</w:t>
            </w:r>
          </w:p>
          <w:p w:rsidR="00697B62" w:rsidRDefault="00E14346" w:rsidP="00BC209F">
            <w:pPr>
              <w:numPr>
                <w:ilvl w:val="0"/>
                <w:numId w:val="40"/>
              </w:numPr>
              <w:rPr>
                <w:rFonts w:ascii="Arial" w:hAnsi="Arial"/>
              </w:rPr>
            </w:pPr>
            <w:r>
              <w:rPr>
                <w:rFonts w:ascii="Arial" w:hAnsi="Arial"/>
              </w:rPr>
              <w:t>Operating budget and</w:t>
            </w:r>
            <w:r w:rsidR="00697B62">
              <w:rPr>
                <w:rFonts w:ascii="Arial" w:hAnsi="Arial"/>
              </w:rPr>
              <w:t xml:space="preserve"> cost-volume-profit analysis</w:t>
            </w:r>
          </w:p>
          <w:p w:rsidR="00697B62" w:rsidRDefault="00FD4EFF" w:rsidP="00BC209F">
            <w:pPr>
              <w:numPr>
                <w:ilvl w:val="0"/>
                <w:numId w:val="40"/>
              </w:numPr>
              <w:rPr>
                <w:rFonts w:ascii="Arial" w:hAnsi="Arial"/>
              </w:rPr>
            </w:pPr>
            <w:r>
              <w:rPr>
                <w:rFonts w:ascii="Arial" w:hAnsi="Arial"/>
              </w:rPr>
              <w:t xml:space="preserve">Using </w:t>
            </w:r>
            <w:r w:rsidR="00697B62">
              <w:rPr>
                <w:rFonts w:ascii="Arial" w:hAnsi="Arial"/>
              </w:rPr>
              <w:t>menu</w:t>
            </w:r>
            <w:r>
              <w:rPr>
                <w:rFonts w:ascii="Arial" w:hAnsi="Arial"/>
              </w:rPr>
              <w:t>s as a marketing tool</w:t>
            </w:r>
          </w:p>
          <w:p w:rsidR="00697B62" w:rsidRDefault="00E14346" w:rsidP="00BC209F">
            <w:pPr>
              <w:numPr>
                <w:ilvl w:val="0"/>
                <w:numId w:val="40"/>
              </w:numPr>
              <w:rPr>
                <w:rFonts w:ascii="Arial" w:hAnsi="Arial"/>
              </w:rPr>
            </w:pPr>
            <w:r>
              <w:rPr>
                <w:rFonts w:ascii="Arial" w:hAnsi="Arial"/>
              </w:rPr>
              <w:t>Purchasing and</w:t>
            </w:r>
            <w:r w:rsidR="00697B62">
              <w:rPr>
                <w:rFonts w:ascii="Arial" w:hAnsi="Arial"/>
              </w:rPr>
              <w:t xml:space="preserve"> receiving controls</w:t>
            </w:r>
          </w:p>
          <w:p w:rsidR="00697B62" w:rsidRDefault="00E14346" w:rsidP="00143B50">
            <w:pPr>
              <w:numPr>
                <w:ilvl w:val="0"/>
                <w:numId w:val="40"/>
              </w:numPr>
              <w:rPr>
                <w:rFonts w:ascii="Arial" w:hAnsi="Arial"/>
              </w:rPr>
            </w:pPr>
            <w:r>
              <w:rPr>
                <w:rFonts w:ascii="Arial" w:hAnsi="Arial"/>
              </w:rPr>
              <w:t>Storing and</w:t>
            </w:r>
            <w:r w:rsidR="00697B62">
              <w:rPr>
                <w:rFonts w:ascii="Arial" w:hAnsi="Arial"/>
              </w:rPr>
              <w:t xml:space="preserve"> issuing controls</w:t>
            </w:r>
          </w:p>
          <w:p w:rsidR="00143B50" w:rsidRDefault="00E14346" w:rsidP="00143B50">
            <w:pPr>
              <w:numPr>
                <w:ilvl w:val="0"/>
                <w:numId w:val="40"/>
              </w:numPr>
              <w:rPr>
                <w:rFonts w:ascii="Arial" w:hAnsi="Arial"/>
              </w:rPr>
            </w:pPr>
            <w:r>
              <w:rPr>
                <w:rFonts w:ascii="Arial" w:hAnsi="Arial"/>
              </w:rPr>
              <w:t>Production and</w:t>
            </w:r>
            <w:r w:rsidR="00143B50">
              <w:rPr>
                <w:rFonts w:ascii="Arial" w:hAnsi="Arial"/>
              </w:rPr>
              <w:t xml:space="preserve"> serving controls</w:t>
            </w:r>
          </w:p>
          <w:p w:rsidR="00143B50" w:rsidRDefault="00E14346" w:rsidP="00143B50">
            <w:pPr>
              <w:numPr>
                <w:ilvl w:val="0"/>
                <w:numId w:val="40"/>
              </w:numPr>
              <w:rPr>
                <w:rFonts w:ascii="Arial" w:hAnsi="Arial"/>
              </w:rPr>
            </w:pPr>
            <w:r>
              <w:rPr>
                <w:rFonts w:ascii="Arial" w:hAnsi="Arial"/>
              </w:rPr>
              <w:t>Calculating actual food and</w:t>
            </w:r>
            <w:r w:rsidR="00143B50">
              <w:rPr>
                <w:rFonts w:ascii="Arial" w:hAnsi="Arial"/>
              </w:rPr>
              <w:t xml:space="preserve"> beverage cost</w:t>
            </w:r>
          </w:p>
          <w:p w:rsidR="007272FB" w:rsidRDefault="007272FB" w:rsidP="00143B50">
            <w:pPr>
              <w:numPr>
                <w:ilvl w:val="0"/>
                <w:numId w:val="40"/>
              </w:numPr>
              <w:rPr>
                <w:rFonts w:ascii="Arial" w:hAnsi="Arial"/>
              </w:rPr>
            </w:pPr>
            <w:proofErr w:type="spellStart"/>
            <w:r>
              <w:rPr>
                <w:rFonts w:ascii="Arial" w:hAnsi="Arial"/>
              </w:rPr>
              <w:t>Labour</w:t>
            </w:r>
            <w:proofErr w:type="spellEnd"/>
            <w:r>
              <w:rPr>
                <w:rFonts w:ascii="Arial" w:hAnsi="Arial"/>
              </w:rPr>
              <w:t xml:space="preserve"> cost control</w:t>
            </w:r>
          </w:p>
          <w:p w:rsidR="007272FB" w:rsidRDefault="007272FB" w:rsidP="00143B50">
            <w:pPr>
              <w:numPr>
                <w:ilvl w:val="0"/>
                <w:numId w:val="40"/>
              </w:numPr>
              <w:rPr>
                <w:rFonts w:ascii="Arial" w:hAnsi="Arial"/>
              </w:rPr>
            </w:pPr>
            <w:r>
              <w:rPr>
                <w:rFonts w:ascii="Arial" w:hAnsi="Arial"/>
              </w:rPr>
              <w:t>Assorte</w:t>
            </w:r>
            <w:r w:rsidR="00E14346">
              <w:rPr>
                <w:rFonts w:ascii="Arial" w:hAnsi="Arial"/>
              </w:rPr>
              <w:t>d math and</w:t>
            </w:r>
            <w:r>
              <w:rPr>
                <w:rFonts w:ascii="Arial" w:hAnsi="Arial"/>
              </w:rPr>
              <w:t xml:space="preserve"> accounting activities</w:t>
            </w:r>
          </w:p>
          <w:p w:rsidR="00143B50" w:rsidRDefault="00143B50" w:rsidP="00143B50">
            <w:pPr>
              <w:numPr>
                <w:ilvl w:val="0"/>
                <w:numId w:val="40"/>
              </w:numPr>
              <w:rPr>
                <w:rFonts w:ascii="Arial" w:hAnsi="Arial"/>
              </w:rPr>
            </w:pPr>
            <w:r>
              <w:rPr>
                <w:rFonts w:ascii="Arial" w:hAnsi="Arial"/>
              </w:rPr>
              <w:t>Contr</w:t>
            </w:r>
            <w:r w:rsidR="00E14346">
              <w:rPr>
                <w:rFonts w:ascii="Arial" w:hAnsi="Arial"/>
              </w:rPr>
              <w:t>ol analysis, corrective action and</w:t>
            </w:r>
            <w:r>
              <w:rPr>
                <w:rFonts w:ascii="Arial" w:hAnsi="Arial"/>
              </w:rPr>
              <w:t xml:space="preserve"> evaluation</w:t>
            </w:r>
          </w:p>
          <w:p w:rsidR="00143B50" w:rsidRDefault="00E14346" w:rsidP="00143B50">
            <w:pPr>
              <w:numPr>
                <w:ilvl w:val="0"/>
                <w:numId w:val="40"/>
              </w:numPr>
              <w:rPr>
                <w:rFonts w:ascii="Arial" w:hAnsi="Arial"/>
              </w:rPr>
            </w:pPr>
            <w:r>
              <w:rPr>
                <w:rFonts w:ascii="Arial" w:hAnsi="Arial"/>
              </w:rPr>
              <w:t>Revenue c</w:t>
            </w:r>
            <w:r w:rsidR="00143B50">
              <w:rPr>
                <w:rFonts w:ascii="Arial" w:hAnsi="Arial"/>
              </w:rPr>
              <w:t>ontrol</w:t>
            </w:r>
          </w:p>
          <w:p w:rsidR="00143B50" w:rsidRPr="00E06CFA" w:rsidRDefault="00143B50" w:rsidP="00E06CFA">
            <w:pPr>
              <w:numPr>
                <w:ilvl w:val="0"/>
                <w:numId w:val="40"/>
              </w:numPr>
              <w:rPr>
                <w:rFonts w:ascii="Arial" w:hAnsi="Arial"/>
              </w:rPr>
            </w:pPr>
            <w:r>
              <w:rPr>
                <w:rFonts w:ascii="Arial" w:hAnsi="Arial"/>
              </w:rPr>
              <w:t>Preventing theft of revenue</w:t>
            </w:r>
          </w:p>
        </w:tc>
      </w:tr>
      <w:tr w:rsidR="005B46CC">
        <w:trPr>
          <w:cantSplit/>
        </w:trPr>
        <w:tc>
          <w:tcPr>
            <w:tcW w:w="675" w:type="dxa"/>
          </w:tcPr>
          <w:p w:rsidR="00BC209F" w:rsidRDefault="00BC209F">
            <w:pPr>
              <w:rPr>
                <w:rFonts w:ascii="Arial" w:hAnsi="Arial"/>
                <w:b/>
              </w:rPr>
            </w:pPr>
            <w:r>
              <w:rPr>
                <w:rFonts w:ascii="Arial" w:hAnsi="Arial"/>
                <w:b/>
              </w:rPr>
              <w:t xml:space="preserve">      </w:t>
            </w:r>
          </w:p>
          <w:p w:rsidR="00BC209F" w:rsidRDefault="00511824">
            <w:pPr>
              <w:rPr>
                <w:rFonts w:ascii="Arial" w:hAnsi="Arial"/>
                <w:b/>
              </w:rPr>
            </w:pPr>
            <w:r>
              <w:rPr>
                <w:rFonts w:ascii="Arial" w:hAnsi="Arial"/>
                <w:b/>
              </w:rPr>
              <w:t>IV.</w:t>
            </w:r>
          </w:p>
          <w:p w:rsidR="005B46CC" w:rsidRDefault="005B46CC">
            <w:pPr>
              <w:rPr>
                <w:rFonts w:ascii="Arial" w:hAnsi="Arial"/>
                <w:b/>
              </w:rPr>
            </w:pPr>
          </w:p>
          <w:p w:rsidR="00BC209F" w:rsidRDefault="00BC209F">
            <w:pPr>
              <w:rPr>
                <w:rFonts w:ascii="Arial" w:hAnsi="Arial"/>
                <w:b/>
              </w:rPr>
            </w:pPr>
          </w:p>
        </w:tc>
        <w:tc>
          <w:tcPr>
            <w:tcW w:w="8181" w:type="dxa"/>
            <w:gridSpan w:val="2"/>
          </w:tcPr>
          <w:p w:rsidR="00BC209F" w:rsidRDefault="00BC209F">
            <w:pPr>
              <w:rPr>
                <w:rFonts w:ascii="Arial" w:hAnsi="Arial"/>
                <w:b/>
              </w:rPr>
            </w:pPr>
          </w:p>
          <w:p w:rsidR="005B46CC" w:rsidRDefault="005B46CC">
            <w:pPr>
              <w:rPr>
                <w:rFonts w:ascii="Arial" w:hAnsi="Arial"/>
                <w:b/>
              </w:rPr>
            </w:pPr>
            <w:r>
              <w:rPr>
                <w:rFonts w:ascii="Arial" w:hAnsi="Arial"/>
                <w:b/>
              </w:rPr>
              <w:t>REQUIRED RESOURCES/TEXTS/MATERIALS:</w:t>
            </w:r>
          </w:p>
          <w:p w:rsidR="005B46CC" w:rsidRDefault="005B46CC">
            <w:pPr>
              <w:rPr>
                <w:rFonts w:ascii="Arial" w:hAnsi="Arial"/>
                <w:b/>
              </w:rPr>
            </w:pPr>
          </w:p>
          <w:p w:rsidR="005B46CC" w:rsidRDefault="005D13C7" w:rsidP="005D13C7">
            <w:pPr>
              <w:rPr>
                <w:rFonts w:ascii="Arial" w:hAnsi="Arial"/>
              </w:rPr>
            </w:pPr>
            <w:r>
              <w:rPr>
                <w:rFonts w:ascii="Arial" w:hAnsi="Arial"/>
              </w:rPr>
              <w:t>Hospitality Cost Control (A Practical Approach)  Allen B. Asch</w:t>
            </w:r>
          </w:p>
          <w:p w:rsidR="0098212D" w:rsidRDefault="0098212D" w:rsidP="005D13C7">
            <w:pPr>
              <w:rPr>
                <w:rFonts w:ascii="Arial" w:hAnsi="Arial"/>
                <w:i/>
              </w:rPr>
            </w:pPr>
            <w:r>
              <w:rPr>
                <w:rFonts w:ascii="Arial" w:hAnsi="Arial"/>
              </w:rPr>
              <w:t>Calculator</w:t>
            </w:r>
          </w:p>
        </w:tc>
      </w:tr>
    </w:tbl>
    <w:p w:rsidR="005B46CC" w:rsidRDefault="005B46CC">
      <w:pPr>
        <w:rPr>
          <w:rFonts w:ascii="Arial" w:hAnsi="Arial"/>
        </w:rPr>
      </w:pPr>
    </w:p>
    <w:tbl>
      <w:tblPr>
        <w:tblW w:w="0" w:type="auto"/>
        <w:tblLayout w:type="fixed"/>
        <w:tblLook w:val="0000"/>
      </w:tblPr>
      <w:tblGrid>
        <w:gridCol w:w="675"/>
        <w:gridCol w:w="8181"/>
      </w:tblGrid>
      <w:tr w:rsidR="005B46CC">
        <w:trPr>
          <w:cantSplit/>
        </w:trPr>
        <w:tc>
          <w:tcPr>
            <w:tcW w:w="675" w:type="dxa"/>
          </w:tcPr>
          <w:p w:rsidR="005B46CC" w:rsidRDefault="005B46CC">
            <w:pPr>
              <w:rPr>
                <w:rFonts w:ascii="Arial" w:hAnsi="Arial"/>
                <w:b/>
              </w:rPr>
            </w:pPr>
            <w:r>
              <w:rPr>
                <w:rFonts w:ascii="Arial" w:hAnsi="Arial"/>
                <w:b/>
              </w:rPr>
              <w:lastRenderedPageBreak/>
              <w:t>V.</w:t>
            </w:r>
          </w:p>
        </w:tc>
        <w:tc>
          <w:tcPr>
            <w:tcW w:w="8181" w:type="dxa"/>
          </w:tcPr>
          <w:p w:rsidR="005B46CC" w:rsidRDefault="005B46CC">
            <w:pPr>
              <w:rPr>
                <w:rFonts w:ascii="Arial" w:hAnsi="Arial"/>
                <w:b/>
              </w:rPr>
            </w:pPr>
            <w:r>
              <w:rPr>
                <w:rFonts w:ascii="Arial" w:hAnsi="Arial"/>
                <w:b/>
              </w:rPr>
              <w:t>EVALUATION PROCESS/GRADING SYSTEM:</w:t>
            </w:r>
          </w:p>
          <w:p w:rsidR="005B46CC" w:rsidRDefault="005B46CC">
            <w:pPr>
              <w:rPr>
                <w:rFonts w:ascii="Arial" w:hAnsi="Arial"/>
                <w:b/>
              </w:rPr>
            </w:pPr>
          </w:p>
          <w:p w:rsidR="005B46CC" w:rsidRDefault="005B46CC">
            <w:pPr>
              <w:rPr>
                <w:rFonts w:ascii="Arial" w:hAnsi="Arial"/>
                <w:bCs/>
              </w:rPr>
            </w:pPr>
            <w:r>
              <w:rPr>
                <w:rFonts w:ascii="Arial" w:hAnsi="Arial"/>
                <w:bCs/>
              </w:rPr>
              <w:t xml:space="preserve">Class </w:t>
            </w:r>
            <w:r w:rsidR="00E14346">
              <w:rPr>
                <w:rFonts w:ascii="Arial" w:hAnsi="Arial"/>
                <w:bCs/>
              </w:rPr>
              <w:t xml:space="preserve">Assignments </w:t>
            </w:r>
            <w:r>
              <w:rPr>
                <w:rFonts w:ascii="Arial" w:hAnsi="Arial"/>
                <w:bCs/>
              </w:rPr>
              <w:t xml:space="preserve">                                20 %</w:t>
            </w:r>
          </w:p>
          <w:p w:rsidR="005B46CC" w:rsidRDefault="005B46CC">
            <w:pPr>
              <w:rPr>
                <w:rFonts w:ascii="Arial" w:hAnsi="Arial"/>
                <w:bCs/>
              </w:rPr>
            </w:pPr>
            <w:r>
              <w:rPr>
                <w:rFonts w:ascii="Arial" w:hAnsi="Arial"/>
                <w:bCs/>
              </w:rPr>
              <w:t>Quizzes                                                  10 %</w:t>
            </w:r>
          </w:p>
          <w:p w:rsidR="005B46CC" w:rsidRDefault="00E14346">
            <w:pPr>
              <w:rPr>
                <w:rFonts w:ascii="Arial" w:hAnsi="Arial"/>
                <w:bCs/>
              </w:rPr>
            </w:pPr>
            <w:r>
              <w:rPr>
                <w:rFonts w:ascii="Arial" w:hAnsi="Arial"/>
                <w:bCs/>
              </w:rPr>
              <w:t>Classroom attendance, participation</w:t>
            </w:r>
          </w:p>
          <w:p w:rsidR="00E14346" w:rsidRDefault="00E14346" w:rsidP="00E14346">
            <w:pPr>
              <w:tabs>
                <w:tab w:val="center" w:pos="3982"/>
              </w:tabs>
              <w:rPr>
                <w:rFonts w:ascii="Arial" w:hAnsi="Arial"/>
                <w:bCs/>
              </w:rPr>
            </w:pPr>
            <w:r>
              <w:rPr>
                <w:rFonts w:ascii="Arial" w:hAnsi="Arial"/>
                <w:bCs/>
              </w:rPr>
              <w:t>and professionalism</w:t>
            </w:r>
            <w:r>
              <w:rPr>
                <w:rFonts w:ascii="Arial" w:hAnsi="Arial"/>
                <w:bCs/>
              </w:rPr>
              <w:tab/>
              <w:t xml:space="preserve">             10%</w:t>
            </w:r>
          </w:p>
          <w:p w:rsidR="005B46CC" w:rsidRDefault="005B46CC">
            <w:pPr>
              <w:rPr>
                <w:rFonts w:ascii="Arial" w:hAnsi="Arial"/>
                <w:bCs/>
              </w:rPr>
            </w:pPr>
          </w:p>
          <w:p w:rsidR="005B46CC" w:rsidRDefault="005B46CC">
            <w:pPr>
              <w:rPr>
                <w:rFonts w:ascii="Arial" w:hAnsi="Arial"/>
                <w:bCs/>
              </w:rPr>
            </w:pPr>
            <w:r>
              <w:rPr>
                <w:rFonts w:ascii="Arial" w:hAnsi="Arial"/>
                <w:bCs/>
              </w:rPr>
              <w:t xml:space="preserve">Test # 1                            </w:t>
            </w:r>
            <w:r w:rsidR="0098212D">
              <w:rPr>
                <w:rFonts w:ascii="Arial" w:hAnsi="Arial"/>
                <w:bCs/>
              </w:rPr>
              <w:t xml:space="preserve">               </w:t>
            </w:r>
            <w:r>
              <w:rPr>
                <w:rFonts w:ascii="Arial" w:hAnsi="Arial"/>
                <w:bCs/>
              </w:rPr>
              <w:t xml:space="preserve">        20 %</w:t>
            </w:r>
          </w:p>
          <w:p w:rsidR="005B46CC" w:rsidRDefault="005B46CC">
            <w:pPr>
              <w:rPr>
                <w:rFonts w:ascii="Arial" w:hAnsi="Arial"/>
                <w:bCs/>
              </w:rPr>
            </w:pPr>
            <w:r>
              <w:rPr>
                <w:rFonts w:ascii="Arial" w:hAnsi="Arial"/>
                <w:bCs/>
              </w:rPr>
              <w:t>Test # 2</w:t>
            </w:r>
            <w:r w:rsidR="0098212D">
              <w:rPr>
                <w:rFonts w:ascii="Arial" w:hAnsi="Arial"/>
                <w:bCs/>
              </w:rPr>
              <w:t xml:space="preserve">           </w:t>
            </w:r>
            <w:r>
              <w:rPr>
                <w:rFonts w:ascii="Arial" w:hAnsi="Arial"/>
                <w:bCs/>
              </w:rPr>
              <w:t xml:space="preserve">                                        20 %</w:t>
            </w:r>
          </w:p>
          <w:p w:rsidR="005B46CC" w:rsidRDefault="0098212D">
            <w:pPr>
              <w:rPr>
                <w:rFonts w:ascii="Arial" w:hAnsi="Arial"/>
              </w:rPr>
            </w:pPr>
            <w:r>
              <w:rPr>
                <w:rFonts w:ascii="Arial" w:hAnsi="Arial"/>
                <w:bCs/>
              </w:rPr>
              <w:t xml:space="preserve">Test # 3 </w:t>
            </w:r>
            <w:r w:rsidR="005B46CC">
              <w:rPr>
                <w:rFonts w:ascii="Arial" w:hAnsi="Arial"/>
                <w:bCs/>
              </w:rPr>
              <w:t xml:space="preserve">       </w:t>
            </w:r>
            <w:r>
              <w:rPr>
                <w:rFonts w:ascii="Arial" w:hAnsi="Arial"/>
                <w:bCs/>
              </w:rPr>
              <w:t xml:space="preserve">       </w:t>
            </w:r>
            <w:r w:rsidR="005B46CC">
              <w:rPr>
                <w:rFonts w:ascii="Arial" w:hAnsi="Arial"/>
                <w:bCs/>
              </w:rPr>
              <w:t xml:space="preserve">                                    20 %</w:t>
            </w:r>
            <w:r w:rsidR="005B46CC">
              <w:rPr>
                <w:rFonts w:ascii="Arial" w:hAnsi="Arial"/>
              </w:rPr>
              <w:t xml:space="preserve"> </w:t>
            </w:r>
          </w:p>
          <w:p w:rsidR="005B46CC" w:rsidRDefault="005B46CC">
            <w:pPr>
              <w:pStyle w:val="EnvelopeReturn"/>
            </w:pPr>
          </w:p>
        </w:tc>
      </w:tr>
      <w:tr w:rsidR="005B46CC">
        <w:trPr>
          <w:cantSplit/>
        </w:trPr>
        <w:tc>
          <w:tcPr>
            <w:tcW w:w="675" w:type="dxa"/>
          </w:tcPr>
          <w:p w:rsidR="005B46CC" w:rsidRDefault="005B46CC">
            <w:pPr>
              <w:pStyle w:val="EnvelopeReturn"/>
            </w:pPr>
          </w:p>
        </w:tc>
        <w:tc>
          <w:tcPr>
            <w:tcW w:w="8181" w:type="dxa"/>
          </w:tcPr>
          <w:p w:rsidR="00E06CFA" w:rsidRDefault="00511824">
            <w:pPr>
              <w:rPr>
                <w:rFonts w:ascii="Arial" w:hAnsi="Arial"/>
              </w:rPr>
            </w:pPr>
            <w:r>
              <w:rPr>
                <w:rFonts w:ascii="Arial" w:hAnsi="Arial"/>
              </w:rPr>
              <w:t>The following semester grades will be assigned to students in postsecondary courses:</w:t>
            </w:r>
          </w:p>
        </w:tc>
      </w:tr>
    </w:tbl>
    <w:tbl>
      <w:tblPr>
        <w:tblpPr w:leftFromText="180" w:rightFromText="180" w:vertAnchor="text" w:horzAnchor="margin" w:tblpY="851"/>
        <w:tblW w:w="0" w:type="auto"/>
        <w:tblLayout w:type="fixed"/>
        <w:tblLook w:val="0000"/>
      </w:tblPr>
      <w:tblGrid>
        <w:gridCol w:w="675"/>
        <w:gridCol w:w="1701"/>
        <w:gridCol w:w="4678"/>
        <w:gridCol w:w="1802"/>
      </w:tblGrid>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jc w:val="center"/>
              <w:rPr>
                <w:rFonts w:ascii="Arial" w:hAnsi="Arial" w:cs="Arial"/>
                <w:i/>
                <w:iCs/>
              </w:rPr>
            </w:pPr>
          </w:p>
          <w:p w:rsidR="00511824" w:rsidRDefault="00511824" w:rsidP="00511824">
            <w:pPr>
              <w:pStyle w:val="Heading2"/>
              <w:rPr>
                <w:rFonts w:ascii="Arial" w:hAnsi="Arial" w:cs="Arial"/>
              </w:rPr>
            </w:pPr>
          </w:p>
          <w:p w:rsidR="00E14346" w:rsidRDefault="00E14346" w:rsidP="00511824">
            <w:pPr>
              <w:pStyle w:val="Heading2"/>
              <w:rPr>
                <w:rFonts w:ascii="Arial" w:hAnsi="Arial" w:cs="Arial"/>
              </w:rPr>
            </w:pPr>
            <w:r>
              <w:rPr>
                <w:rFonts w:ascii="Arial" w:hAnsi="Arial" w:cs="Arial"/>
              </w:rPr>
              <w:t>Grade</w:t>
            </w:r>
          </w:p>
        </w:tc>
        <w:tc>
          <w:tcPr>
            <w:tcW w:w="4678" w:type="dxa"/>
          </w:tcPr>
          <w:p w:rsidR="00511824" w:rsidRDefault="00511824" w:rsidP="00511824">
            <w:pPr>
              <w:pStyle w:val="Heading1"/>
              <w:rPr>
                <w:rFonts w:ascii="Arial" w:hAnsi="Arial" w:cs="Arial"/>
              </w:rPr>
            </w:pPr>
          </w:p>
          <w:p w:rsidR="00E06CFA" w:rsidRPr="00E06CFA" w:rsidRDefault="00E06CFA" w:rsidP="00E06CFA">
            <w:pPr>
              <w:rPr>
                <w:lang w:val="en-GB"/>
              </w:rPr>
            </w:pPr>
          </w:p>
          <w:p w:rsidR="00E14346" w:rsidRDefault="00E14346" w:rsidP="00511824">
            <w:pPr>
              <w:pStyle w:val="Heading1"/>
              <w:rPr>
                <w:rFonts w:ascii="Arial" w:hAnsi="Arial" w:cs="Arial"/>
              </w:rPr>
            </w:pPr>
            <w:r>
              <w:rPr>
                <w:rFonts w:ascii="Arial" w:hAnsi="Arial" w:cs="Arial"/>
              </w:rPr>
              <w:t>Definition</w:t>
            </w:r>
          </w:p>
        </w:tc>
        <w:tc>
          <w:tcPr>
            <w:tcW w:w="1802" w:type="dxa"/>
          </w:tcPr>
          <w:p w:rsidR="00511824" w:rsidRDefault="00511824" w:rsidP="00511824">
            <w:pPr>
              <w:jc w:val="center"/>
              <w:rPr>
                <w:rFonts w:ascii="Arial" w:hAnsi="Arial" w:cs="Arial"/>
                <w:b/>
                <w:i/>
                <w:iCs/>
                <w:u w:val="single"/>
              </w:rPr>
            </w:pPr>
          </w:p>
          <w:p w:rsidR="00E14346" w:rsidRPr="00FD07F9" w:rsidRDefault="00E14346" w:rsidP="00511824">
            <w:pPr>
              <w:jc w:val="center"/>
              <w:rPr>
                <w:rFonts w:ascii="Arial" w:hAnsi="Arial" w:cs="Arial"/>
                <w:b/>
                <w:i/>
                <w:iCs/>
                <w:u w:val="single"/>
              </w:rPr>
            </w:pPr>
            <w:r w:rsidRPr="00FD07F9">
              <w:rPr>
                <w:rFonts w:ascii="Arial" w:hAnsi="Arial" w:cs="Arial"/>
                <w:b/>
                <w:i/>
                <w:iCs/>
                <w:u w:val="single"/>
              </w:rPr>
              <w:t>Grade Point Equivalent</w:t>
            </w:r>
          </w:p>
        </w:tc>
      </w:tr>
      <w:tr w:rsidR="00E14346" w:rsidTr="00511824">
        <w:trPr>
          <w:cantSplit/>
        </w:trPr>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A+</w:t>
            </w:r>
          </w:p>
        </w:tc>
        <w:tc>
          <w:tcPr>
            <w:tcW w:w="4678" w:type="dxa"/>
          </w:tcPr>
          <w:p w:rsidR="00E14346" w:rsidRDefault="00E14346" w:rsidP="00511824">
            <w:pPr>
              <w:jc w:val="center"/>
              <w:rPr>
                <w:rFonts w:ascii="Arial" w:hAnsi="Arial" w:cs="Arial"/>
              </w:rPr>
            </w:pPr>
            <w:r>
              <w:rPr>
                <w:rFonts w:ascii="Arial" w:hAnsi="Arial" w:cs="Arial"/>
              </w:rPr>
              <w:t>90 – 100%</w:t>
            </w:r>
          </w:p>
        </w:tc>
        <w:tc>
          <w:tcPr>
            <w:tcW w:w="1802" w:type="dxa"/>
            <w:vMerge w:val="restart"/>
            <w:vAlign w:val="center"/>
          </w:tcPr>
          <w:p w:rsidR="00E14346" w:rsidRDefault="00E14346" w:rsidP="00511824">
            <w:pPr>
              <w:jc w:val="center"/>
              <w:rPr>
                <w:rFonts w:ascii="Arial" w:hAnsi="Arial" w:cs="Arial"/>
              </w:rPr>
            </w:pPr>
            <w:r>
              <w:rPr>
                <w:rFonts w:ascii="Arial" w:hAnsi="Arial" w:cs="Arial"/>
              </w:rPr>
              <w:t>4.00</w:t>
            </w:r>
          </w:p>
        </w:tc>
      </w:tr>
      <w:tr w:rsidR="00E14346" w:rsidTr="00511824">
        <w:trPr>
          <w:cantSplit/>
        </w:trPr>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A</w:t>
            </w:r>
          </w:p>
        </w:tc>
        <w:tc>
          <w:tcPr>
            <w:tcW w:w="4678" w:type="dxa"/>
          </w:tcPr>
          <w:p w:rsidR="00E14346" w:rsidRDefault="00E14346" w:rsidP="00511824">
            <w:pPr>
              <w:jc w:val="center"/>
              <w:rPr>
                <w:rFonts w:ascii="Arial" w:hAnsi="Arial" w:cs="Arial"/>
              </w:rPr>
            </w:pPr>
            <w:r>
              <w:rPr>
                <w:rFonts w:ascii="Arial" w:hAnsi="Arial" w:cs="Arial"/>
              </w:rPr>
              <w:t>80 – 89%</w:t>
            </w:r>
          </w:p>
        </w:tc>
        <w:tc>
          <w:tcPr>
            <w:tcW w:w="1802" w:type="dxa"/>
            <w:vMerge/>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B</w:t>
            </w:r>
          </w:p>
        </w:tc>
        <w:tc>
          <w:tcPr>
            <w:tcW w:w="4678" w:type="dxa"/>
          </w:tcPr>
          <w:p w:rsidR="00E14346" w:rsidRDefault="00E14346" w:rsidP="00511824">
            <w:pPr>
              <w:jc w:val="center"/>
              <w:rPr>
                <w:rFonts w:ascii="Arial" w:hAnsi="Arial" w:cs="Arial"/>
              </w:rPr>
            </w:pPr>
            <w:r>
              <w:rPr>
                <w:rFonts w:ascii="Arial" w:hAnsi="Arial" w:cs="Arial"/>
              </w:rPr>
              <w:t>70 - 79%</w:t>
            </w:r>
          </w:p>
        </w:tc>
        <w:tc>
          <w:tcPr>
            <w:tcW w:w="1802" w:type="dxa"/>
          </w:tcPr>
          <w:p w:rsidR="00E14346" w:rsidRDefault="00E14346" w:rsidP="00511824">
            <w:pPr>
              <w:jc w:val="center"/>
              <w:rPr>
                <w:rFonts w:ascii="Arial" w:hAnsi="Arial" w:cs="Arial"/>
              </w:rPr>
            </w:pPr>
            <w:r>
              <w:rPr>
                <w:rFonts w:ascii="Arial" w:hAnsi="Arial" w:cs="Arial"/>
              </w:rPr>
              <w:t>3.00</w:t>
            </w: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C</w:t>
            </w:r>
          </w:p>
        </w:tc>
        <w:tc>
          <w:tcPr>
            <w:tcW w:w="4678" w:type="dxa"/>
          </w:tcPr>
          <w:p w:rsidR="00E14346" w:rsidRDefault="00E14346" w:rsidP="00511824">
            <w:pPr>
              <w:jc w:val="center"/>
              <w:rPr>
                <w:rFonts w:ascii="Arial" w:hAnsi="Arial" w:cs="Arial"/>
              </w:rPr>
            </w:pPr>
            <w:r>
              <w:rPr>
                <w:rFonts w:ascii="Arial" w:hAnsi="Arial" w:cs="Arial"/>
              </w:rPr>
              <w:t>60 - 69%</w:t>
            </w:r>
          </w:p>
        </w:tc>
        <w:tc>
          <w:tcPr>
            <w:tcW w:w="1802" w:type="dxa"/>
          </w:tcPr>
          <w:p w:rsidR="00E14346" w:rsidRDefault="00E14346" w:rsidP="00511824">
            <w:pPr>
              <w:jc w:val="center"/>
              <w:rPr>
                <w:rFonts w:ascii="Arial" w:hAnsi="Arial" w:cs="Arial"/>
              </w:rPr>
            </w:pPr>
            <w:r>
              <w:rPr>
                <w:rFonts w:ascii="Arial" w:hAnsi="Arial" w:cs="Arial"/>
              </w:rPr>
              <w:t>2.00</w:t>
            </w: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D</w:t>
            </w:r>
          </w:p>
        </w:tc>
        <w:tc>
          <w:tcPr>
            <w:tcW w:w="4678" w:type="dxa"/>
          </w:tcPr>
          <w:p w:rsidR="00E14346" w:rsidRDefault="00E14346" w:rsidP="00511824">
            <w:pPr>
              <w:jc w:val="center"/>
              <w:rPr>
                <w:rFonts w:ascii="Arial" w:hAnsi="Arial" w:cs="Arial"/>
              </w:rPr>
            </w:pPr>
            <w:r>
              <w:rPr>
                <w:rFonts w:ascii="Arial" w:hAnsi="Arial" w:cs="Arial"/>
              </w:rPr>
              <w:t>50 – 59%</w:t>
            </w:r>
          </w:p>
        </w:tc>
        <w:tc>
          <w:tcPr>
            <w:tcW w:w="1802" w:type="dxa"/>
          </w:tcPr>
          <w:p w:rsidR="00E14346" w:rsidRDefault="00E14346" w:rsidP="00511824">
            <w:pPr>
              <w:jc w:val="center"/>
              <w:rPr>
                <w:rFonts w:ascii="Arial" w:hAnsi="Arial" w:cs="Arial"/>
              </w:rPr>
            </w:pPr>
            <w:r>
              <w:rPr>
                <w:rFonts w:ascii="Arial" w:hAnsi="Arial" w:cs="Arial"/>
              </w:rPr>
              <w:t>1.00</w:t>
            </w: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F (Fail)</w:t>
            </w:r>
          </w:p>
        </w:tc>
        <w:tc>
          <w:tcPr>
            <w:tcW w:w="4678" w:type="dxa"/>
          </w:tcPr>
          <w:p w:rsidR="00E14346" w:rsidRDefault="00E14346" w:rsidP="00511824">
            <w:pPr>
              <w:jc w:val="center"/>
              <w:rPr>
                <w:rFonts w:ascii="Arial" w:hAnsi="Arial" w:cs="Arial"/>
              </w:rPr>
            </w:pPr>
            <w:r>
              <w:rPr>
                <w:rFonts w:ascii="Arial" w:hAnsi="Arial" w:cs="Arial"/>
              </w:rPr>
              <w:t>49% and below</w:t>
            </w:r>
          </w:p>
        </w:tc>
        <w:tc>
          <w:tcPr>
            <w:tcW w:w="1802" w:type="dxa"/>
          </w:tcPr>
          <w:p w:rsidR="00E14346" w:rsidRDefault="00E14346" w:rsidP="00511824">
            <w:pPr>
              <w:jc w:val="center"/>
              <w:rPr>
                <w:rFonts w:ascii="Arial" w:hAnsi="Arial" w:cs="Arial"/>
              </w:rPr>
            </w:pPr>
            <w:r>
              <w:rPr>
                <w:rFonts w:ascii="Arial" w:hAnsi="Arial" w:cs="Arial"/>
              </w:rPr>
              <w:t>0.00</w:t>
            </w: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p>
        </w:tc>
        <w:tc>
          <w:tcPr>
            <w:tcW w:w="4678" w:type="dxa"/>
          </w:tcPr>
          <w:p w:rsidR="00E14346" w:rsidRDefault="00E14346" w:rsidP="00511824">
            <w:pPr>
              <w:rPr>
                <w:rFonts w:ascii="Arial" w:hAnsi="Arial" w:cs="Arial"/>
              </w:rPr>
            </w:pP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CR (Credit)</w:t>
            </w:r>
          </w:p>
        </w:tc>
        <w:tc>
          <w:tcPr>
            <w:tcW w:w="4678" w:type="dxa"/>
          </w:tcPr>
          <w:p w:rsidR="00E14346" w:rsidRDefault="00E14346" w:rsidP="00511824">
            <w:pPr>
              <w:rPr>
                <w:rFonts w:ascii="Arial" w:hAnsi="Arial" w:cs="Arial"/>
              </w:rPr>
            </w:pPr>
            <w:r>
              <w:rPr>
                <w:rFonts w:ascii="Arial" w:hAnsi="Arial" w:cs="Arial"/>
              </w:rPr>
              <w:t>Credit for certificate requirements has been awarded.</w:t>
            </w: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S</w:t>
            </w:r>
          </w:p>
        </w:tc>
        <w:tc>
          <w:tcPr>
            <w:tcW w:w="4678" w:type="dxa"/>
          </w:tcPr>
          <w:p w:rsidR="00E14346" w:rsidRDefault="00E14346" w:rsidP="00511824">
            <w:pPr>
              <w:rPr>
                <w:rFonts w:ascii="Arial" w:hAnsi="Arial" w:cs="Arial"/>
              </w:rPr>
            </w:pPr>
            <w:r>
              <w:rPr>
                <w:rFonts w:ascii="Arial" w:hAnsi="Arial" w:cs="Arial"/>
              </w:rPr>
              <w:t>Satisfactory achievement in field /clinical placement or non-graded subject area.</w:t>
            </w: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U</w:t>
            </w:r>
          </w:p>
        </w:tc>
        <w:tc>
          <w:tcPr>
            <w:tcW w:w="4678" w:type="dxa"/>
          </w:tcPr>
          <w:p w:rsidR="00E14346" w:rsidRDefault="00E14346" w:rsidP="00511824">
            <w:pPr>
              <w:rPr>
                <w:rFonts w:ascii="Arial" w:hAnsi="Arial" w:cs="Arial"/>
              </w:rPr>
            </w:pPr>
            <w:r>
              <w:rPr>
                <w:rFonts w:ascii="Arial" w:hAnsi="Arial" w:cs="Arial"/>
              </w:rPr>
              <w:t>Unsatisfactory achievement in field/clinical placement or non-graded subject area.</w:t>
            </w: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X</w:t>
            </w:r>
          </w:p>
        </w:tc>
        <w:tc>
          <w:tcPr>
            <w:tcW w:w="4678" w:type="dxa"/>
          </w:tcPr>
          <w:p w:rsidR="00E14346" w:rsidRDefault="00E14346" w:rsidP="0051182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NR</w:t>
            </w:r>
          </w:p>
        </w:tc>
        <w:tc>
          <w:tcPr>
            <w:tcW w:w="4678" w:type="dxa"/>
          </w:tcPr>
          <w:p w:rsidR="00E14346" w:rsidRDefault="00E14346" w:rsidP="00511824">
            <w:pPr>
              <w:rPr>
                <w:rFonts w:ascii="Arial" w:hAnsi="Arial" w:cs="Arial"/>
              </w:rPr>
            </w:pPr>
            <w:r>
              <w:rPr>
                <w:rFonts w:ascii="Arial" w:hAnsi="Arial" w:cs="Arial"/>
              </w:rPr>
              <w:t xml:space="preserve">Grade not reported to Registrar's office.  </w:t>
            </w: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W</w:t>
            </w:r>
          </w:p>
        </w:tc>
        <w:tc>
          <w:tcPr>
            <w:tcW w:w="4678" w:type="dxa"/>
          </w:tcPr>
          <w:p w:rsidR="00E14346" w:rsidRDefault="00E14346" w:rsidP="00511824">
            <w:pPr>
              <w:rPr>
                <w:rFonts w:ascii="Arial" w:hAnsi="Arial" w:cs="Arial"/>
              </w:rPr>
            </w:pPr>
            <w:r>
              <w:rPr>
                <w:rFonts w:ascii="Arial" w:hAnsi="Arial" w:cs="Arial"/>
              </w:rPr>
              <w:t>Student has withdrawn from the course without academic penalty.</w:t>
            </w:r>
          </w:p>
          <w:p w:rsidR="00511824" w:rsidRDefault="00511824" w:rsidP="00511824">
            <w:pPr>
              <w:rPr>
                <w:rFonts w:ascii="Arial" w:hAnsi="Arial" w:cs="Arial"/>
              </w:rPr>
            </w:pPr>
          </w:p>
        </w:tc>
        <w:tc>
          <w:tcPr>
            <w:tcW w:w="1802" w:type="dxa"/>
          </w:tcPr>
          <w:p w:rsidR="00E14346" w:rsidRDefault="00E14346" w:rsidP="00511824">
            <w:pPr>
              <w:jc w:val="center"/>
              <w:rPr>
                <w:rFonts w:ascii="Arial" w:hAnsi="Arial" w:cs="Arial"/>
              </w:rPr>
            </w:pPr>
          </w:p>
        </w:tc>
      </w:tr>
    </w:tbl>
    <w:tbl>
      <w:tblPr>
        <w:tblW w:w="0" w:type="auto"/>
        <w:tblLayout w:type="fixed"/>
        <w:tblLook w:val="0000"/>
      </w:tblPr>
      <w:tblGrid>
        <w:gridCol w:w="675"/>
        <w:gridCol w:w="8181"/>
      </w:tblGrid>
      <w:tr w:rsidR="003F47DD" w:rsidTr="00771762">
        <w:trPr>
          <w:cantSplit/>
        </w:trPr>
        <w:tc>
          <w:tcPr>
            <w:tcW w:w="675" w:type="dxa"/>
          </w:tcPr>
          <w:p w:rsidR="003F47DD" w:rsidRDefault="00511824" w:rsidP="00771762">
            <w:pPr>
              <w:rPr>
                <w:rFonts w:ascii="Arial" w:hAnsi="Arial"/>
                <w:b/>
              </w:rPr>
            </w:pPr>
            <w:r>
              <w:rPr>
                <w:rFonts w:ascii="Arial" w:hAnsi="Arial"/>
                <w:b/>
              </w:rPr>
              <w:lastRenderedPageBreak/>
              <w:t xml:space="preserve">VI.       </w:t>
            </w:r>
          </w:p>
        </w:tc>
        <w:tc>
          <w:tcPr>
            <w:tcW w:w="8181" w:type="dxa"/>
          </w:tcPr>
          <w:p w:rsidR="003F47DD" w:rsidRDefault="00511824" w:rsidP="003F47DD">
            <w:pPr>
              <w:rPr>
                <w:rFonts w:ascii="Arial" w:hAnsi="Arial"/>
                <w:b/>
              </w:rPr>
            </w:pPr>
            <w:r>
              <w:rPr>
                <w:rFonts w:ascii="Arial" w:hAnsi="Arial"/>
                <w:b/>
              </w:rPr>
              <w:t>SPECIAL NOTES</w:t>
            </w:r>
          </w:p>
          <w:p w:rsidR="00511824" w:rsidRPr="003F47DD" w:rsidRDefault="00511824" w:rsidP="003F47DD">
            <w:pPr>
              <w:rPr>
                <w:rFonts w:ascii="Arial" w:hAnsi="Arial"/>
                <w:b/>
              </w:rPr>
            </w:pPr>
          </w:p>
          <w:p w:rsidR="003F47DD" w:rsidRPr="008901BA" w:rsidRDefault="003F47DD" w:rsidP="007F0B4F">
            <w:pPr>
              <w:rPr>
                <w:rFonts w:ascii="Arial" w:hAnsi="Arial"/>
                <w:b/>
              </w:rPr>
            </w:pPr>
            <w:r w:rsidRPr="00007EA8">
              <w:rPr>
                <w:rFonts w:ascii="Arial" w:hAnsi="Arial"/>
                <w:b/>
                <w:u w:val="single"/>
              </w:rPr>
              <w:t>Dress Code</w:t>
            </w:r>
            <w:r w:rsidRPr="008901BA">
              <w:rPr>
                <w:rFonts w:ascii="Arial" w:hAnsi="Arial"/>
                <w:b/>
              </w:rPr>
              <w:t>:</w:t>
            </w:r>
          </w:p>
          <w:p w:rsidR="003F47DD" w:rsidRDefault="003F47DD" w:rsidP="007F0B4F">
            <w:pPr>
              <w:rPr>
                <w:rFonts w:ascii="Arial" w:hAnsi="Arial"/>
              </w:rPr>
            </w:pPr>
            <w:r>
              <w:rPr>
                <w:rFonts w:ascii="Arial" w:hAnsi="Arial"/>
              </w:rPr>
              <w:t xml:space="preserve">All students are required to wear their uniforms while in the Hospitality and Tourism Institute, both in and out of the classroom. </w:t>
            </w:r>
          </w:p>
          <w:p w:rsidR="003F47DD" w:rsidRDefault="003F47DD" w:rsidP="007F0B4F">
            <w:pPr>
              <w:rPr>
                <w:rFonts w:ascii="Arial" w:hAnsi="Arial"/>
                <w:b/>
              </w:rPr>
            </w:pPr>
            <w:r>
              <w:rPr>
                <w:rFonts w:ascii="Arial" w:hAnsi="Arial"/>
                <w:b/>
              </w:rPr>
              <w:t>Without proper uniform, classroom access will be denied</w:t>
            </w:r>
          </w:p>
          <w:p w:rsidR="003F47DD" w:rsidRDefault="00D21BA7" w:rsidP="00D21BA7">
            <w:pPr>
              <w:tabs>
                <w:tab w:val="left" w:pos="1957"/>
              </w:tabs>
              <w:rPr>
                <w:rFonts w:ascii="Arial" w:hAnsi="Arial"/>
                <w:b/>
              </w:rPr>
            </w:pPr>
            <w:r>
              <w:rPr>
                <w:rFonts w:ascii="Arial" w:hAnsi="Arial"/>
                <w:b/>
              </w:rPr>
              <w:tab/>
            </w:r>
          </w:p>
          <w:p w:rsidR="003F47DD" w:rsidRPr="00D15EB6" w:rsidRDefault="003F47DD" w:rsidP="007F0B4F">
            <w:pPr>
              <w:rPr>
                <w:rFonts w:ascii="Arial" w:hAnsi="Arial" w:cs="Arial"/>
                <w:b/>
                <w:szCs w:val="24"/>
                <w:u w:val="single"/>
              </w:rPr>
            </w:pPr>
            <w:r w:rsidRPr="00D15EB6">
              <w:rPr>
                <w:rFonts w:ascii="Arial" w:hAnsi="Arial" w:cs="Arial"/>
                <w:b/>
                <w:szCs w:val="24"/>
                <w:u w:val="single"/>
              </w:rPr>
              <w:t>Attendance:</w:t>
            </w:r>
          </w:p>
          <w:p w:rsidR="003F47DD" w:rsidRDefault="003F47DD" w:rsidP="007F0B4F">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3F47DD" w:rsidRDefault="003F47DD" w:rsidP="007F0B4F">
            <w:pPr>
              <w:rPr>
                <w:rFonts w:ascii="Arial" w:hAnsi="Arial"/>
              </w:rPr>
            </w:pPr>
          </w:p>
        </w:tc>
      </w:tr>
      <w:tr w:rsidR="003F47DD" w:rsidTr="00771762">
        <w:trPr>
          <w:cantSplit/>
        </w:trPr>
        <w:tc>
          <w:tcPr>
            <w:tcW w:w="675" w:type="dxa"/>
          </w:tcPr>
          <w:p w:rsidR="003F47DD" w:rsidRDefault="003F47DD" w:rsidP="00771762">
            <w:pPr>
              <w:rPr>
                <w:rFonts w:ascii="Arial" w:hAnsi="Arial"/>
                <w:b/>
              </w:rPr>
            </w:pPr>
          </w:p>
        </w:tc>
        <w:tc>
          <w:tcPr>
            <w:tcW w:w="8181" w:type="dxa"/>
          </w:tcPr>
          <w:p w:rsidR="003F47DD" w:rsidRPr="00D15EB6" w:rsidRDefault="003F47DD" w:rsidP="007F0B4F">
            <w:pPr>
              <w:tabs>
                <w:tab w:val="left" w:pos="-1440"/>
              </w:tabs>
              <w:rPr>
                <w:rFonts w:ascii="Arial" w:hAnsi="Arial"/>
                <w:b/>
                <w:u w:val="single"/>
              </w:rPr>
            </w:pPr>
            <w:r w:rsidRPr="00D15EB6">
              <w:rPr>
                <w:rFonts w:ascii="Arial" w:hAnsi="Arial"/>
                <w:b/>
                <w:u w:val="single"/>
              </w:rPr>
              <w:t>Assignments:</w:t>
            </w:r>
          </w:p>
          <w:p w:rsidR="003F47DD" w:rsidRDefault="003F47DD" w:rsidP="007F0B4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3F47DD" w:rsidRDefault="003F47DD" w:rsidP="007F0B4F">
            <w:pPr>
              <w:rPr>
                <w:rFonts w:ascii="Arial" w:hAnsi="Arial" w:cs="Arial"/>
                <w:szCs w:val="24"/>
                <w:u w:val="single"/>
              </w:rPr>
            </w:pPr>
          </w:p>
        </w:tc>
      </w:tr>
      <w:tr w:rsidR="003F47DD" w:rsidTr="00771762">
        <w:trPr>
          <w:cantSplit/>
        </w:trPr>
        <w:tc>
          <w:tcPr>
            <w:tcW w:w="675" w:type="dxa"/>
          </w:tcPr>
          <w:p w:rsidR="003F47DD" w:rsidRDefault="003F47DD" w:rsidP="00771762">
            <w:pPr>
              <w:rPr>
                <w:rFonts w:ascii="Arial" w:hAnsi="Arial"/>
              </w:rPr>
            </w:pPr>
          </w:p>
        </w:tc>
        <w:tc>
          <w:tcPr>
            <w:tcW w:w="8181" w:type="dxa"/>
          </w:tcPr>
          <w:p w:rsidR="003F47DD" w:rsidRPr="003F47DD" w:rsidRDefault="003F47DD" w:rsidP="007F0B4F">
            <w:pPr>
              <w:pStyle w:val="Heading3"/>
              <w:rPr>
                <w:rFonts w:cs="Arial"/>
                <w:b/>
                <w:szCs w:val="24"/>
              </w:rPr>
            </w:pPr>
            <w:r w:rsidRPr="003F47DD">
              <w:rPr>
                <w:rFonts w:cs="Arial"/>
                <w:b/>
                <w:szCs w:val="24"/>
              </w:rPr>
              <w:t>Testing Absence:</w:t>
            </w:r>
          </w:p>
          <w:p w:rsidR="003F47DD" w:rsidRDefault="003F47DD" w:rsidP="007F0B4F">
            <w:pPr>
              <w:rPr>
                <w:rFonts w:ascii="Arial" w:hAnsi="Arial" w:cs="Arial"/>
                <w:szCs w:val="24"/>
              </w:rPr>
            </w:pPr>
          </w:p>
          <w:p w:rsidR="003F47DD" w:rsidRDefault="003F47DD" w:rsidP="007F0B4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3F47DD" w:rsidRDefault="003F47DD" w:rsidP="007F0B4F">
            <w:pPr>
              <w:tabs>
                <w:tab w:val="left" w:pos="1040"/>
              </w:tabs>
              <w:rPr>
                <w:rFonts w:ascii="Arial" w:hAnsi="Arial" w:cs="Arial"/>
                <w:szCs w:val="24"/>
              </w:rPr>
            </w:pPr>
            <w:r>
              <w:rPr>
                <w:rFonts w:ascii="Arial" w:hAnsi="Arial" w:cs="Arial"/>
                <w:szCs w:val="24"/>
              </w:rPr>
              <w:tab/>
            </w:r>
          </w:p>
          <w:p w:rsidR="003F47DD" w:rsidRDefault="003F47DD" w:rsidP="003F47DD">
            <w:pPr>
              <w:numPr>
                <w:ilvl w:val="0"/>
                <w:numId w:val="4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3F47DD" w:rsidRPr="00BF3676" w:rsidRDefault="003F47DD" w:rsidP="003F47DD">
            <w:pPr>
              <w:numPr>
                <w:ilvl w:val="0"/>
                <w:numId w:val="4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3F47DD" w:rsidRDefault="003F47DD" w:rsidP="003F47DD">
            <w:pPr>
              <w:numPr>
                <w:ilvl w:val="0"/>
                <w:numId w:val="42"/>
              </w:numPr>
              <w:rPr>
                <w:rFonts w:ascii="Arial" w:hAnsi="Arial" w:cs="Arial"/>
                <w:szCs w:val="24"/>
              </w:rPr>
            </w:pPr>
            <w:r>
              <w:rPr>
                <w:rFonts w:ascii="Arial" w:hAnsi="Arial" w:cs="Arial"/>
                <w:szCs w:val="24"/>
              </w:rPr>
              <w:t>The student may be required to document the absence at the discretion of the Professor.</w:t>
            </w:r>
          </w:p>
          <w:p w:rsidR="003F47DD" w:rsidRPr="00BF3676" w:rsidRDefault="003F47DD" w:rsidP="003F47DD">
            <w:pPr>
              <w:numPr>
                <w:ilvl w:val="0"/>
                <w:numId w:val="4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F47DD" w:rsidRPr="00D23F23" w:rsidRDefault="003F47DD" w:rsidP="003F47DD">
            <w:pPr>
              <w:numPr>
                <w:ilvl w:val="0"/>
                <w:numId w:val="4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3F47DD" w:rsidTr="00771762">
        <w:trPr>
          <w:cantSplit/>
        </w:trPr>
        <w:tc>
          <w:tcPr>
            <w:tcW w:w="675" w:type="dxa"/>
          </w:tcPr>
          <w:p w:rsidR="003F47DD" w:rsidRDefault="003F47DD" w:rsidP="00771762">
            <w:pPr>
              <w:rPr>
                <w:rFonts w:ascii="Arial" w:hAnsi="Arial"/>
              </w:rPr>
            </w:pPr>
          </w:p>
        </w:tc>
        <w:tc>
          <w:tcPr>
            <w:tcW w:w="8181" w:type="dxa"/>
          </w:tcPr>
          <w:p w:rsidR="003F47DD" w:rsidRPr="00BE4D9E" w:rsidRDefault="003F47DD" w:rsidP="007F0B4F">
            <w:pPr>
              <w:rPr>
                <w:rFonts w:ascii="Arial" w:hAnsi="Arial"/>
              </w:rPr>
            </w:pPr>
          </w:p>
        </w:tc>
      </w:tr>
      <w:tr w:rsidR="003F47DD" w:rsidTr="00771762">
        <w:trPr>
          <w:cantSplit/>
        </w:trPr>
        <w:tc>
          <w:tcPr>
            <w:tcW w:w="675" w:type="dxa"/>
          </w:tcPr>
          <w:p w:rsidR="003F47DD" w:rsidRPr="007B1433" w:rsidRDefault="007B1433" w:rsidP="00771762">
            <w:pPr>
              <w:rPr>
                <w:rFonts w:ascii="Arial" w:hAnsi="Arial"/>
                <w:b/>
              </w:rPr>
            </w:pPr>
            <w:r>
              <w:rPr>
                <w:rFonts w:ascii="Arial" w:hAnsi="Arial"/>
                <w:b/>
              </w:rPr>
              <w:t>VII.</w:t>
            </w:r>
          </w:p>
        </w:tc>
        <w:tc>
          <w:tcPr>
            <w:tcW w:w="8181" w:type="dxa"/>
          </w:tcPr>
          <w:p w:rsidR="003F47DD" w:rsidRDefault="003F47DD" w:rsidP="007F0B4F">
            <w:pPr>
              <w:rPr>
                <w:rFonts w:ascii="Arial" w:hAnsi="Arial"/>
                <w:b/>
              </w:rPr>
            </w:pPr>
            <w:r>
              <w:rPr>
                <w:rFonts w:ascii="Arial" w:hAnsi="Arial"/>
                <w:b/>
              </w:rPr>
              <w:t>COURSE OUTLINE ADDENDUM:</w:t>
            </w:r>
          </w:p>
          <w:p w:rsidR="003F47DD" w:rsidRDefault="003F47DD" w:rsidP="007F0B4F">
            <w:pPr>
              <w:rPr>
                <w:rFonts w:ascii="Arial" w:hAnsi="Arial"/>
              </w:rPr>
            </w:pPr>
          </w:p>
          <w:p w:rsidR="003F47DD" w:rsidRPr="00001CFE" w:rsidRDefault="00E06CFA" w:rsidP="007F0B4F">
            <w:pPr>
              <w:rPr>
                <w:rFonts w:ascii="Arial" w:hAnsi="Arial"/>
              </w:rPr>
            </w:pPr>
            <w:r>
              <w:rPr>
                <w:rFonts w:ascii="Arial" w:hAnsi="Arial"/>
              </w:rPr>
              <w:t>The provisions contained in the addendum located on the portal form part of this course outline.</w:t>
            </w:r>
          </w:p>
        </w:tc>
      </w:tr>
    </w:tbl>
    <w:p w:rsidR="005B46CC" w:rsidRDefault="005B46CC">
      <w:pPr>
        <w:rPr>
          <w:rFonts w:ascii="Arial" w:hAnsi="Arial"/>
        </w:rPr>
      </w:pPr>
    </w:p>
    <w:sectPr w:rsidR="005B46CC" w:rsidSect="00852D8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8B0" w:rsidRDefault="00DF68B0">
      <w:r>
        <w:separator/>
      </w:r>
    </w:p>
  </w:endnote>
  <w:endnote w:type="continuationSeparator" w:id="1">
    <w:p w:rsidR="00DF68B0" w:rsidRDefault="00DF68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8B0" w:rsidRDefault="00DF68B0">
      <w:r>
        <w:separator/>
      </w:r>
    </w:p>
  </w:footnote>
  <w:footnote w:type="continuationSeparator" w:id="1">
    <w:p w:rsidR="00DF68B0" w:rsidRDefault="00DF6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D1" w:rsidRDefault="00D958B8">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C902D1">
      <w:rPr>
        <w:rStyle w:val="PageNumber"/>
        <w:noProof/>
      </w:rPr>
      <w:t>10</w:t>
    </w:r>
    <w:r>
      <w:rPr>
        <w:rStyle w:val="PageNumber"/>
      </w:rPr>
      <w:fldChar w:fldCharType="end"/>
    </w:r>
  </w:p>
  <w:p w:rsidR="00C902D1" w:rsidRDefault="00C902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D1" w:rsidRDefault="00D958B8">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654459">
      <w:rPr>
        <w:rStyle w:val="PageNumber"/>
        <w:noProof/>
      </w:rPr>
      <w:t>2</w:t>
    </w:r>
    <w:r>
      <w:rPr>
        <w:rStyle w:val="PageNumber"/>
      </w:rPr>
      <w:fldChar w:fldCharType="end"/>
    </w:r>
  </w:p>
  <w:tbl>
    <w:tblPr>
      <w:tblW w:w="0" w:type="auto"/>
      <w:tblLayout w:type="fixed"/>
      <w:tblLook w:val="0000"/>
    </w:tblPr>
    <w:tblGrid>
      <w:gridCol w:w="3794"/>
      <w:gridCol w:w="1134"/>
      <w:gridCol w:w="3928"/>
    </w:tblGrid>
    <w:tr w:rsidR="00C902D1">
      <w:tc>
        <w:tcPr>
          <w:tcW w:w="3794" w:type="dxa"/>
        </w:tcPr>
        <w:p w:rsidR="00C902D1" w:rsidRDefault="00C902D1">
          <w:pPr>
            <w:rPr>
              <w:rFonts w:ascii="Arial" w:hAnsi="Arial"/>
              <w:snapToGrid w:val="0"/>
            </w:rPr>
          </w:pPr>
          <w:r>
            <w:rPr>
              <w:rFonts w:ascii="Arial" w:hAnsi="Arial"/>
              <w:snapToGrid w:val="0"/>
            </w:rPr>
            <w:t>Kitchen Management Advanced</w:t>
          </w:r>
        </w:p>
      </w:tc>
      <w:tc>
        <w:tcPr>
          <w:tcW w:w="1134" w:type="dxa"/>
        </w:tcPr>
        <w:p w:rsidR="00C902D1" w:rsidRDefault="00C902D1">
          <w:pPr>
            <w:pStyle w:val="Header"/>
            <w:jc w:val="center"/>
            <w:rPr>
              <w:rFonts w:ascii="Arial" w:hAnsi="Arial"/>
              <w:snapToGrid w:val="0"/>
            </w:rPr>
          </w:pPr>
        </w:p>
      </w:tc>
      <w:tc>
        <w:tcPr>
          <w:tcW w:w="3928" w:type="dxa"/>
        </w:tcPr>
        <w:p w:rsidR="00C902D1" w:rsidRDefault="00C902D1">
          <w:pPr>
            <w:pStyle w:val="Header"/>
            <w:jc w:val="center"/>
            <w:rPr>
              <w:rFonts w:ascii="Arial" w:hAnsi="Arial"/>
              <w:snapToGrid w:val="0"/>
            </w:rPr>
          </w:pPr>
          <w:r>
            <w:rPr>
              <w:rFonts w:ascii="Arial" w:hAnsi="Arial"/>
              <w:snapToGrid w:val="0"/>
            </w:rPr>
            <w:t>FDS165</w:t>
          </w:r>
        </w:p>
      </w:tc>
    </w:tr>
    <w:tr w:rsidR="00C902D1">
      <w:tc>
        <w:tcPr>
          <w:tcW w:w="3794" w:type="dxa"/>
        </w:tcPr>
        <w:p w:rsidR="00C902D1" w:rsidRDefault="00C902D1">
          <w:pPr>
            <w:rPr>
              <w:rFonts w:ascii="Arial" w:hAnsi="Arial"/>
              <w:snapToGrid w:val="0"/>
            </w:rPr>
          </w:pPr>
        </w:p>
        <w:p w:rsidR="00C902D1" w:rsidRDefault="00C902D1">
          <w:pPr>
            <w:rPr>
              <w:rFonts w:ascii="Arial" w:hAnsi="Arial"/>
              <w:snapToGrid w:val="0"/>
            </w:rPr>
          </w:pPr>
        </w:p>
      </w:tc>
      <w:tc>
        <w:tcPr>
          <w:tcW w:w="1134" w:type="dxa"/>
        </w:tcPr>
        <w:p w:rsidR="00C902D1" w:rsidRDefault="00C902D1">
          <w:pPr>
            <w:pStyle w:val="Header"/>
            <w:jc w:val="center"/>
            <w:rPr>
              <w:rFonts w:ascii="Arial" w:hAnsi="Arial"/>
              <w:snapToGrid w:val="0"/>
            </w:rPr>
          </w:pPr>
        </w:p>
      </w:tc>
      <w:tc>
        <w:tcPr>
          <w:tcW w:w="3928" w:type="dxa"/>
        </w:tcPr>
        <w:p w:rsidR="00C902D1" w:rsidRDefault="00C902D1">
          <w:pPr>
            <w:pStyle w:val="Header"/>
            <w:jc w:val="right"/>
            <w:rPr>
              <w:rFonts w:ascii="Arial" w:hAnsi="Arial"/>
              <w:snapToGrid w:val="0"/>
            </w:rPr>
          </w:pPr>
        </w:p>
      </w:tc>
    </w:tr>
  </w:tbl>
  <w:p w:rsidR="00C902D1" w:rsidRDefault="00C902D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51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C96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251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D3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EC4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2A6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63C7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93A4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CF62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0E3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A933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CC0F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5DE312E"/>
    <w:multiLevelType w:val="hybridMultilevel"/>
    <w:tmpl w:val="0B6CAD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D4B1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CE6601"/>
    <w:multiLevelType w:val="hybridMultilevel"/>
    <w:tmpl w:val="13C6D5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CCA2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8824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9594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F28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1A33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1CC5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3880A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BD78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7263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8616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C180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5B09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FA659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7"/>
  </w:num>
  <w:num w:numId="3">
    <w:abstractNumId w:val="16"/>
  </w:num>
  <w:num w:numId="4">
    <w:abstractNumId w:val="28"/>
  </w:num>
  <w:num w:numId="5">
    <w:abstractNumId w:val="40"/>
  </w:num>
  <w:num w:numId="6">
    <w:abstractNumId w:val="4"/>
  </w:num>
  <w:num w:numId="7">
    <w:abstractNumId w:val="2"/>
  </w:num>
  <w:num w:numId="8">
    <w:abstractNumId w:val="25"/>
  </w:num>
  <w:num w:numId="9">
    <w:abstractNumId w:val="29"/>
  </w:num>
  <w:num w:numId="10">
    <w:abstractNumId w:val="5"/>
  </w:num>
  <w:num w:numId="11">
    <w:abstractNumId w:val="22"/>
  </w:num>
  <w:num w:numId="12">
    <w:abstractNumId w:val="0"/>
  </w:num>
  <w:num w:numId="13">
    <w:abstractNumId w:val="41"/>
  </w:num>
  <w:num w:numId="14">
    <w:abstractNumId w:val="17"/>
  </w:num>
  <w:num w:numId="15">
    <w:abstractNumId w:val="11"/>
  </w:num>
  <w:num w:numId="16">
    <w:abstractNumId w:val="33"/>
  </w:num>
  <w:num w:numId="17">
    <w:abstractNumId w:val="1"/>
  </w:num>
  <w:num w:numId="18">
    <w:abstractNumId w:val="27"/>
  </w:num>
  <w:num w:numId="19">
    <w:abstractNumId w:val="13"/>
  </w:num>
  <w:num w:numId="20">
    <w:abstractNumId w:val="30"/>
  </w:num>
  <w:num w:numId="21">
    <w:abstractNumId w:val="35"/>
  </w:num>
  <w:num w:numId="22">
    <w:abstractNumId w:val="38"/>
  </w:num>
  <w:num w:numId="23">
    <w:abstractNumId w:val="24"/>
  </w:num>
  <w:num w:numId="24">
    <w:abstractNumId w:val="32"/>
  </w:num>
  <w:num w:numId="25">
    <w:abstractNumId w:val="3"/>
  </w:num>
  <w:num w:numId="26">
    <w:abstractNumId w:val="42"/>
  </w:num>
  <w:num w:numId="27">
    <w:abstractNumId w:val="20"/>
  </w:num>
  <w:num w:numId="28">
    <w:abstractNumId w:val="31"/>
  </w:num>
  <w:num w:numId="29">
    <w:abstractNumId w:val="39"/>
  </w:num>
  <w:num w:numId="30">
    <w:abstractNumId w:val="14"/>
  </w:num>
  <w:num w:numId="31">
    <w:abstractNumId w:val="18"/>
  </w:num>
  <w:num w:numId="32">
    <w:abstractNumId w:val="10"/>
  </w:num>
  <w:num w:numId="33">
    <w:abstractNumId w:val="9"/>
  </w:num>
  <w:num w:numId="34">
    <w:abstractNumId w:val="6"/>
  </w:num>
  <w:num w:numId="35">
    <w:abstractNumId w:val="7"/>
  </w:num>
  <w:num w:numId="36">
    <w:abstractNumId w:val="34"/>
  </w:num>
  <w:num w:numId="37">
    <w:abstractNumId w:val="15"/>
  </w:num>
  <w:num w:numId="38">
    <w:abstractNumId w:val="36"/>
  </w:num>
  <w:num w:numId="39">
    <w:abstractNumId w:val="23"/>
  </w:num>
  <w:num w:numId="40">
    <w:abstractNumId w:val="19"/>
  </w:num>
  <w:num w:numId="41">
    <w:abstractNumId w:val="12"/>
  </w:num>
  <w:num w:numId="42">
    <w:abstractNumId w:val="26"/>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07C8"/>
    <w:rsid w:val="00054B83"/>
    <w:rsid w:val="000A3D7C"/>
    <w:rsid w:val="000B127D"/>
    <w:rsid w:val="00143B50"/>
    <w:rsid w:val="001611C7"/>
    <w:rsid w:val="00174E04"/>
    <w:rsid w:val="001A2812"/>
    <w:rsid w:val="001E4F09"/>
    <w:rsid w:val="001E5901"/>
    <w:rsid w:val="00260012"/>
    <w:rsid w:val="002B5353"/>
    <w:rsid w:val="00344358"/>
    <w:rsid w:val="00350EB8"/>
    <w:rsid w:val="003B3159"/>
    <w:rsid w:val="003E20D1"/>
    <w:rsid w:val="003F25A1"/>
    <w:rsid w:val="003F47DD"/>
    <w:rsid w:val="004504FF"/>
    <w:rsid w:val="00454ADE"/>
    <w:rsid w:val="004F11C8"/>
    <w:rsid w:val="005109D1"/>
    <w:rsid w:val="00511824"/>
    <w:rsid w:val="005505A3"/>
    <w:rsid w:val="005A1747"/>
    <w:rsid w:val="005B0DF1"/>
    <w:rsid w:val="005B138E"/>
    <w:rsid w:val="005B46CC"/>
    <w:rsid w:val="005D13C7"/>
    <w:rsid w:val="006238CC"/>
    <w:rsid w:val="006415E7"/>
    <w:rsid w:val="00654459"/>
    <w:rsid w:val="006707C8"/>
    <w:rsid w:val="00697B62"/>
    <w:rsid w:val="006A0065"/>
    <w:rsid w:val="006A69AE"/>
    <w:rsid w:val="007016B6"/>
    <w:rsid w:val="00711DF3"/>
    <w:rsid w:val="007272FB"/>
    <w:rsid w:val="00746F9A"/>
    <w:rsid w:val="0075063E"/>
    <w:rsid w:val="00771762"/>
    <w:rsid w:val="007B1433"/>
    <w:rsid w:val="007B306F"/>
    <w:rsid w:val="007F0864"/>
    <w:rsid w:val="007F0B4F"/>
    <w:rsid w:val="008113AA"/>
    <w:rsid w:val="00852D8B"/>
    <w:rsid w:val="00881D2E"/>
    <w:rsid w:val="008C04DD"/>
    <w:rsid w:val="008E0034"/>
    <w:rsid w:val="0094632F"/>
    <w:rsid w:val="0098212D"/>
    <w:rsid w:val="009A05A9"/>
    <w:rsid w:val="00A01260"/>
    <w:rsid w:val="00A2005A"/>
    <w:rsid w:val="00A76BAC"/>
    <w:rsid w:val="00B458E8"/>
    <w:rsid w:val="00BC209F"/>
    <w:rsid w:val="00C257F4"/>
    <w:rsid w:val="00C27A07"/>
    <w:rsid w:val="00C71F36"/>
    <w:rsid w:val="00C81FA9"/>
    <w:rsid w:val="00C902D1"/>
    <w:rsid w:val="00CA1CC3"/>
    <w:rsid w:val="00D1119D"/>
    <w:rsid w:val="00D21BA7"/>
    <w:rsid w:val="00D958B8"/>
    <w:rsid w:val="00DB6EDF"/>
    <w:rsid w:val="00DF68B0"/>
    <w:rsid w:val="00E06CFA"/>
    <w:rsid w:val="00E14346"/>
    <w:rsid w:val="00EA1E86"/>
    <w:rsid w:val="00EB73F1"/>
    <w:rsid w:val="00ED4534"/>
    <w:rsid w:val="00F50078"/>
    <w:rsid w:val="00F52F93"/>
    <w:rsid w:val="00F53F55"/>
    <w:rsid w:val="00F8100B"/>
    <w:rsid w:val="00F92356"/>
    <w:rsid w:val="00FD07F9"/>
    <w:rsid w:val="00FD4EFF"/>
    <w:rsid w:val="00FE423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D8B"/>
    <w:rPr>
      <w:sz w:val="24"/>
      <w:lang w:val="en-US" w:eastAsia="en-US"/>
    </w:rPr>
  </w:style>
  <w:style w:type="paragraph" w:styleId="Heading1">
    <w:name w:val="heading 1"/>
    <w:basedOn w:val="Normal"/>
    <w:next w:val="Normal"/>
    <w:link w:val="Heading1Char"/>
    <w:qFormat/>
    <w:rsid w:val="00852D8B"/>
    <w:pPr>
      <w:keepNext/>
      <w:jc w:val="center"/>
      <w:outlineLvl w:val="0"/>
    </w:pPr>
    <w:rPr>
      <w:b/>
      <w:u w:val="single"/>
      <w:lang w:val="en-GB"/>
    </w:rPr>
  </w:style>
  <w:style w:type="paragraph" w:styleId="Heading2">
    <w:name w:val="heading 2"/>
    <w:basedOn w:val="Normal"/>
    <w:next w:val="Normal"/>
    <w:qFormat/>
    <w:rsid w:val="00852D8B"/>
    <w:pPr>
      <w:keepNext/>
      <w:jc w:val="center"/>
      <w:outlineLvl w:val="1"/>
    </w:pPr>
    <w:rPr>
      <w:b/>
      <w:lang w:val="en-GB"/>
    </w:rPr>
  </w:style>
  <w:style w:type="paragraph" w:styleId="Heading3">
    <w:name w:val="heading 3"/>
    <w:basedOn w:val="Normal"/>
    <w:next w:val="Normal"/>
    <w:qFormat/>
    <w:rsid w:val="00852D8B"/>
    <w:pPr>
      <w:keepNext/>
      <w:outlineLvl w:val="2"/>
    </w:pPr>
    <w:rPr>
      <w:rFonts w:ascii="Arial" w:hAnsi="Arial"/>
      <w:u w:val="single"/>
    </w:rPr>
  </w:style>
  <w:style w:type="paragraph" w:styleId="Heading4">
    <w:name w:val="heading 4"/>
    <w:basedOn w:val="Normal"/>
    <w:next w:val="Normal"/>
    <w:link w:val="Heading4Char"/>
    <w:unhideWhenUsed/>
    <w:qFormat/>
    <w:rsid w:val="005505A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52D8B"/>
    <w:rPr>
      <w:rFonts w:ascii="Arial" w:hAnsi="Arial"/>
    </w:rPr>
  </w:style>
  <w:style w:type="paragraph" w:styleId="Header">
    <w:name w:val="header"/>
    <w:basedOn w:val="Normal"/>
    <w:rsid w:val="00852D8B"/>
    <w:pPr>
      <w:tabs>
        <w:tab w:val="center" w:pos="4320"/>
        <w:tab w:val="right" w:pos="8640"/>
      </w:tabs>
    </w:pPr>
  </w:style>
  <w:style w:type="paragraph" w:styleId="Footer">
    <w:name w:val="footer"/>
    <w:basedOn w:val="Normal"/>
    <w:rsid w:val="00852D8B"/>
    <w:pPr>
      <w:tabs>
        <w:tab w:val="center" w:pos="4320"/>
        <w:tab w:val="right" w:pos="8640"/>
      </w:tabs>
    </w:pPr>
  </w:style>
  <w:style w:type="character" w:styleId="PageNumber">
    <w:name w:val="page number"/>
    <w:basedOn w:val="DefaultParagraphFont"/>
    <w:rsid w:val="00852D8B"/>
  </w:style>
  <w:style w:type="character" w:styleId="LineNumber">
    <w:name w:val="line number"/>
    <w:basedOn w:val="DefaultParagraphFont"/>
    <w:rsid w:val="00852D8B"/>
  </w:style>
  <w:style w:type="paragraph" w:styleId="BodyTextIndent">
    <w:name w:val="Body Text Indent"/>
    <w:basedOn w:val="Normal"/>
    <w:rsid w:val="00852D8B"/>
    <w:pPr>
      <w:ind w:left="450" w:hanging="450"/>
    </w:pPr>
    <w:rPr>
      <w:lang w:val="en-GB"/>
    </w:rPr>
  </w:style>
  <w:style w:type="character" w:styleId="Hyperlink">
    <w:name w:val="Hyperlink"/>
    <w:basedOn w:val="DefaultParagraphFont"/>
    <w:rsid w:val="00852D8B"/>
    <w:rPr>
      <w:color w:val="0000FF"/>
      <w:u w:val="single"/>
    </w:rPr>
  </w:style>
  <w:style w:type="character" w:customStyle="1" w:styleId="Heading4Char">
    <w:name w:val="Heading 4 Char"/>
    <w:basedOn w:val="DefaultParagraphFont"/>
    <w:link w:val="Heading4"/>
    <w:rsid w:val="005505A3"/>
    <w:rPr>
      <w:rFonts w:ascii="Calibri" w:eastAsia="Times New Roman" w:hAnsi="Calibri" w:cs="Times New Roman"/>
      <w:b/>
      <w:bCs/>
      <w:sz w:val="28"/>
      <w:szCs w:val="28"/>
      <w:lang w:val="en-US" w:eastAsia="en-US"/>
    </w:rPr>
  </w:style>
  <w:style w:type="paragraph" w:customStyle="1" w:styleId="Default">
    <w:name w:val="Default"/>
    <w:rsid w:val="003B315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B5353"/>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9591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54754-0667-4517-A3CE-C15EF17D23A9}"/>
</file>

<file path=customXml/itemProps2.xml><?xml version="1.0" encoding="utf-8"?>
<ds:datastoreItem xmlns:ds="http://schemas.openxmlformats.org/officeDocument/2006/customXml" ds:itemID="{4CB51322-6A6F-4DF5-B54B-7A44B66289BA}"/>
</file>

<file path=customXml/itemProps3.xml><?xml version="1.0" encoding="utf-8"?>
<ds:datastoreItem xmlns:ds="http://schemas.openxmlformats.org/officeDocument/2006/customXml" ds:itemID="{D65A1823-E844-4B88-9EFA-977DEAC4ACFC}"/>
</file>

<file path=docProps/app.xml><?xml version="1.0" encoding="utf-8"?>
<Properties xmlns="http://schemas.openxmlformats.org/officeDocument/2006/extended-properties" xmlns:vt="http://schemas.openxmlformats.org/officeDocument/2006/docPropsVTypes">
  <Template>Normal.dotm</Template>
  <TotalTime>0</TotalTime>
  <Pages>7</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2011-05-19T18:05:00Z</cp:lastPrinted>
  <dcterms:created xsi:type="dcterms:W3CDTF">2011-05-19T18:05:00Z</dcterms:created>
  <dcterms:modified xsi:type="dcterms:W3CDTF">2011-08-02T16:11:00Z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3424800</vt:r8>
  </property>
</Properties>
</file>